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DA" w:rsidRDefault="009C21DA">
      <w:pPr>
        <w:jc w:val="both"/>
        <w:rPr>
          <w:rFonts w:ascii="Arial" w:hAnsi="Arial" w:cs="Arial"/>
          <w:b/>
        </w:rPr>
      </w:pPr>
      <w:bookmarkStart w:id="0" w:name="_GoBack"/>
      <w:bookmarkEnd w:id="0"/>
      <w:r w:rsidRPr="009C21DA">
        <w:rPr>
          <w:rFonts w:ascii="Arial" w:hAnsi="Arial" w:cs="Arial"/>
          <w:b/>
        </w:rPr>
        <w:t>Command Words</w:t>
      </w:r>
      <w:r w:rsidR="003F6BE5">
        <w:rPr>
          <w:rFonts w:ascii="Arial" w:hAnsi="Arial" w:cs="Arial"/>
          <w:b/>
        </w:rPr>
        <w:t xml:space="preserve"> WJEC AS Geography</w:t>
      </w:r>
    </w:p>
    <w:p w:rsidR="0058588E" w:rsidRDefault="0058588E">
      <w:pPr>
        <w:jc w:val="both"/>
        <w:rPr>
          <w:rFonts w:ascii="Arial" w:hAnsi="Arial" w:cs="Arial"/>
          <w:b/>
        </w:rPr>
      </w:pPr>
    </w:p>
    <w:p w:rsidR="0058588E" w:rsidRPr="003F6BE5" w:rsidRDefault="0058588E">
      <w:pPr>
        <w:jc w:val="both"/>
        <w:rPr>
          <w:rFonts w:ascii="Arial" w:hAnsi="Arial" w:cs="Arial"/>
          <w:sz w:val="22"/>
          <w:szCs w:val="22"/>
        </w:rPr>
      </w:pPr>
      <w:r w:rsidRPr="003F6BE5">
        <w:rPr>
          <w:rFonts w:ascii="Arial" w:hAnsi="Arial" w:cs="Arial"/>
          <w:sz w:val="22"/>
          <w:szCs w:val="22"/>
        </w:rPr>
        <w:t>Candidates should be familiar with the command terms and phrases used in WJEC examination questions at AS/A Geography. A limited range of terms are used, with more challenging terms largely confined to A2.</w:t>
      </w:r>
      <w:r w:rsidR="006176B0" w:rsidRPr="003F6BE5">
        <w:rPr>
          <w:rFonts w:ascii="Arial" w:hAnsi="Arial" w:cs="Arial"/>
          <w:sz w:val="22"/>
          <w:szCs w:val="22"/>
        </w:rPr>
        <w:t xml:space="preserve"> Most of these have </w:t>
      </w:r>
      <w:r w:rsidR="000D1687" w:rsidRPr="003F6BE5">
        <w:rPr>
          <w:rFonts w:ascii="Arial" w:hAnsi="Arial" w:cs="Arial"/>
          <w:sz w:val="22"/>
          <w:szCs w:val="22"/>
        </w:rPr>
        <w:t xml:space="preserve">already </w:t>
      </w:r>
      <w:r w:rsidR="006176B0" w:rsidRPr="003F6BE5">
        <w:rPr>
          <w:rFonts w:ascii="Arial" w:hAnsi="Arial" w:cs="Arial"/>
          <w:sz w:val="22"/>
          <w:szCs w:val="22"/>
        </w:rPr>
        <w:t>been used in the new examination papers.</w:t>
      </w:r>
      <w:r w:rsidR="003F6BE5" w:rsidRPr="003F6BE5">
        <w:rPr>
          <w:rFonts w:ascii="Arial" w:hAnsi="Arial" w:cs="Arial"/>
          <w:sz w:val="22"/>
          <w:szCs w:val="22"/>
        </w:rPr>
        <w:t xml:space="preserve"> There is a progression in terms of demand between </w:t>
      </w:r>
      <w:r w:rsidR="003F6BE5">
        <w:rPr>
          <w:rFonts w:ascii="Arial" w:hAnsi="Arial" w:cs="Arial"/>
          <w:sz w:val="22"/>
          <w:szCs w:val="22"/>
        </w:rPr>
        <w:t>AS and A2 although these are not exclusive and mark allocation and timing indicate the level of detail.</w:t>
      </w:r>
    </w:p>
    <w:p w:rsidR="009C21DA" w:rsidRDefault="009C21DA">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890"/>
      </w:tblGrid>
      <w:tr w:rsidR="009C21DA" w:rsidRPr="00243446" w:rsidTr="00243446">
        <w:tc>
          <w:tcPr>
            <w:tcW w:w="2352" w:type="dxa"/>
          </w:tcPr>
          <w:p w:rsidR="009C21DA" w:rsidRPr="00243446" w:rsidRDefault="009C21DA" w:rsidP="00243446">
            <w:pPr>
              <w:jc w:val="both"/>
              <w:rPr>
                <w:rFonts w:ascii="Arial" w:hAnsi="Arial" w:cs="Arial"/>
                <w:b/>
                <w:sz w:val="22"/>
                <w:szCs w:val="22"/>
              </w:rPr>
            </w:pPr>
            <w:r w:rsidRPr="00243446">
              <w:rPr>
                <w:rFonts w:ascii="Arial" w:hAnsi="Arial" w:cs="Arial"/>
                <w:b/>
                <w:sz w:val="22"/>
                <w:szCs w:val="22"/>
              </w:rPr>
              <w:t>Compare</w:t>
            </w:r>
          </w:p>
        </w:tc>
        <w:tc>
          <w:tcPr>
            <w:tcW w:w="6890" w:type="dxa"/>
          </w:tcPr>
          <w:p w:rsidR="009C21DA" w:rsidRPr="00243446" w:rsidRDefault="007A7E89" w:rsidP="009C21DA">
            <w:pPr>
              <w:pStyle w:val="NormalWeb"/>
              <w:rPr>
                <w:rFonts w:ascii="Arial" w:hAnsi="Arial" w:cs="Arial"/>
                <w:sz w:val="22"/>
                <w:szCs w:val="22"/>
              </w:rPr>
            </w:pPr>
            <w:r w:rsidRPr="00243446">
              <w:rPr>
                <w:rFonts w:ascii="Arial" w:hAnsi="Arial" w:cs="Arial"/>
                <w:sz w:val="22"/>
                <w:szCs w:val="22"/>
              </w:rPr>
              <w:t xml:space="preserve">Give </w:t>
            </w:r>
            <w:r w:rsidR="009C21DA" w:rsidRPr="00243446">
              <w:rPr>
                <w:rFonts w:ascii="Arial" w:hAnsi="Arial" w:cs="Arial"/>
                <w:sz w:val="22"/>
                <w:szCs w:val="22"/>
              </w:rPr>
              <w:t xml:space="preserve">a point by point identification of </w:t>
            </w:r>
            <w:r w:rsidR="009C21DA" w:rsidRPr="00243446">
              <w:rPr>
                <w:rFonts w:ascii="Arial" w:hAnsi="Arial" w:cs="Arial"/>
                <w:b/>
                <w:bCs/>
                <w:sz w:val="22"/>
                <w:szCs w:val="22"/>
              </w:rPr>
              <w:t>similarities and</w:t>
            </w:r>
            <w:r w:rsidR="009C21DA" w:rsidRPr="00243446">
              <w:rPr>
                <w:rFonts w:ascii="Arial" w:hAnsi="Arial" w:cs="Arial"/>
                <w:sz w:val="22"/>
                <w:szCs w:val="22"/>
              </w:rPr>
              <w:t xml:space="preserve"> </w:t>
            </w:r>
            <w:r w:rsidR="009C21DA" w:rsidRPr="00243446">
              <w:rPr>
                <w:rFonts w:ascii="Arial" w:hAnsi="Arial" w:cs="Arial"/>
                <w:b/>
                <w:bCs/>
                <w:sz w:val="22"/>
                <w:szCs w:val="22"/>
              </w:rPr>
              <w:t>differences</w:t>
            </w:r>
            <w:r w:rsidR="009C21DA" w:rsidRPr="00243446">
              <w:rPr>
                <w:rFonts w:ascii="Arial" w:hAnsi="Arial" w:cs="Arial"/>
                <w:sz w:val="22"/>
                <w:szCs w:val="22"/>
              </w:rPr>
              <w:t xml:space="preserve"> or c</w:t>
            </w:r>
            <w:r w:rsidRPr="00243446">
              <w:rPr>
                <w:rFonts w:ascii="Arial" w:hAnsi="Arial" w:cs="Arial"/>
                <w:sz w:val="22"/>
                <w:szCs w:val="22"/>
              </w:rPr>
              <w:t xml:space="preserve">ontrasts. </w:t>
            </w:r>
            <w:r w:rsidR="009C21DA" w:rsidRPr="00243446">
              <w:rPr>
                <w:rFonts w:ascii="Arial" w:hAnsi="Arial" w:cs="Arial"/>
                <w:sz w:val="22"/>
                <w:szCs w:val="22"/>
              </w:rPr>
              <w:t xml:space="preserve">There are usually marks reserved for the explicit use of comparative adjectives e.g. </w:t>
            </w:r>
            <w:r w:rsidR="001E495C" w:rsidRPr="00243446">
              <w:rPr>
                <w:rFonts w:ascii="Arial" w:hAnsi="Arial" w:cs="Arial"/>
                <w:sz w:val="22"/>
                <w:szCs w:val="22"/>
              </w:rPr>
              <w:t xml:space="preserve">however, whereas, </w:t>
            </w:r>
            <w:r w:rsidR="009C21DA" w:rsidRPr="00243446">
              <w:rPr>
                <w:rFonts w:ascii="Arial" w:hAnsi="Arial" w:cs="Arial"/>
                <w:sz w:val="22"/>
                <w:szCs w:val="22"/>
              </w:rPr>
              <w:t>larger than, smaller, steeper, less densely.</w:t>
            </w:r>
          </w:p>
        </w:tc>
      </w:tr>
      <w:tr w:rsidR="009C21DA" w:rsidRPr="00243446" w:rsidTr="00243446">
        <w:tc>
          <w:tcPr>
            <w:tcW w:w="2352" w:type="dxa"/>
          </w:tcPr>
          <w:p w:rsidR="009C21DA" w:rsidRPr="00243446" w:rsidRDefault="009C21DA" w:rsidP="00243446">
            <w:pPr>
              <w:jc w:val="both"/>
              <w:rPr>
                <w:rFonts w:ascii="Arial" w:hAnsi="Arial" w:cs="Arial"/>
                <w:b/>
                <w:sz w:val="22"/>
                <w:szCs w:val="22"/>
              </w:rPr>
            </w:pPr>
            <w:r w:rsidRPr="00243446">
              <w:rPr>
                <w:rFonts w:ascii="Arial" w:hAnsi="Arial" w:cs="Arial"/>
                <w:b/>
                <w:sz w:val="22"/>
                <w:szCs w:val="22"/>
              </w:rPr>
              <w:t>Contrast</w:t>
            </w:r>
          </w:p>
        </w:tc>
        <w:tc>
          <w:tcPr>
            <w:tcW w:w="6890" w:type="dxa"/>
          </w:tcPr>
          <w:p w:rsidR="009C21DA" w:rsidRPr="00243446" w:rsidRDefault="006176B0" w:rsidP="00243446">
            <w:pPr>
              <w:jc w:val="both"/>
              <w:rPr>
                <w:rFonts w:ascii="Arial" w:hAnsi="Arial" w:cs="Arial"/>
                <w:sz w:val="22"/>
                <w:szCs w:val="22"/>
              </w:rPr>
            </w:pPr>
            <w:r w:rsidRPr="00243446">
              <w:rPr>
                <w:rFonts w:ascii="Arial" w:hAnsi="Arial" w:cs="Arial"/>
                <w:sz w:val="22"/>
                <w:szCs w:val="22"/>
              </w:rPr>
              <w:t>Give a point by point identification of</w:t>
            </w:r>
            <w:r w:rsidRPr="00243446">
              <w:rPr>
                <w:rFonts w:ascii="Arial" w:hAnsi="Arial" w:cs="Arial"/>
                <w:b/>
                <w:sz w:val="22"/>
                <w:szCs w:val="22"/>
              </w:rPr>
              <w:t xml:space="preserve"> </w:t>
            </w:r>
            <w:r w:rsidR="00A91EFB" w:rsidRPr="00243446">
              <w:rPr>
                <w:rFonts w:ascii="Arial" w:hAnsi="Arial" w:cs="Arial"/>
                <w:b/>
                <w:sz w:val="22"/>
                <w:szCs w:val="22"/>
              </w:rPr>
              <w:t>differences</w:t>
            </w:r>
            <w:r w:rsidRPr="00243446">
              <w:rPr>
                <w:rFonts w:ascii="Arial" w:hAnsi="Arial" w:cs="Arial"/>
                <w:b/>
                <w:sz w:val="22"/>
                <w:szCs w:val="22"/>
              </w:rPr>
              <w:t xml:space="preserve"> only</w:t>
            </w:r>
            <w:r w:rsidR="00A91EFB" w:rsidRPr="00243446">
              <w:rPr>
                <w:rFonts w:ascii="Arial" w:hAnsi="Arial" w:cs="Arial"/>
                <w:b/>
                <w:sz w:val="22"/>
                <w:szCs w:val="22"/>
              </w:rPr>
              <w:t>.</w:t>
            </w:r>
          </w:p>
        </w:tc>
      </w:tr>
      <w:tr w:rsidR="009C21DA" w:rsidRPr="00243446" w:rsidTr="00243446">
        <w:tc>
          <w:tcPr>
            <w:tcW w:w="2352" w:type="dxa"/>
          </w:tcPr>
          <w:p w:rsidR="009C21DA" w:rsidRPr="00243446" w:rsidRDefault="009C21DA" w:rsidP="00243446">
            <w:pPr>
              <w:jc w:val="both"/>
              <w:rPr>
                <w:rFonts w:ascii="Arial" w:hAnsi="Arial" w:cs="Arial"/>
                <w:b/>
                <w:sz w:val="22"/>
                <w:szCs w:val="22"/>
              </w:rPr>
            </w:pPr>
            <w:r w:rsidRPr="00243446">
              <w:rPr>
                <w:rFonts w:ascii="Arial" w:hAnsi="Arial" w:cs="Arial"/>
                <w:b/>
                <w:sz w:val="22"/>
                <w:szCs w:val="22"/>
              </w:rPr>
              <w:t>Describe</w:t>
            </w:r>
          </w:p>
        </w:tc>
        <w:tc>
          <w:tcPr>
            <w:tcW w:w="6890" w:type="dxa"/>
          </w:tcPr>
          <w:p w:rsidR="009C21DA" w:rsidRPr="00243446" w:rsidRDefault="00A91EFB" w:rsidP="00243446">
            <w:pPr>
              <w:jc w:val="both"/>
              <w:rPr>
                <w:rFonts w:ascii="Arial" w:hAnsi="Arial" w:cs="Arial"/>
                <w:sz w:val="22"/>
                <w:szCs w:val="22"/>
              </w:rPr>
            </w:pPr>
            <w:r w:rsidRPr="00243446">
              <w:rPr>
                <w:rFonts w:ascii="Arial" w:hAnsi="Arial" w:cs="Arial"/>
                <w:sz w:val="22"/>
                <w:szCs w:val="22"/>
              </w:rPr>
              <w:t xml:space="preserve">Identify </w:t>
            </w:r>
            <w:r w:rsidR="009C21DA" w:rsidRPr="00243446">
              <w:rPr>
                <w:rFonts w:ascii="Arial" w:hAnsi="Arial" w:cs="Arial"/>
                <w:sz w:val="22"/>
                <w:szCs w:val="22"/>
              </w:rPr>
              <w:t xml:space="preserve">distinctive features and </w:t>
            </w:r>
            <w:r w:rsidR="006176B0" w:rsidRPr="00243446">
              <w:rPr>
                <w:rFonts w:ascii="Arial" w:hAnsi="Arial" w:cs="Arial"/>
                <w:sz w:val="22"/>
                <w:szCs w:val="22"/>
              </w:rPr>
              <w:t>give descriptive, factual detail</w:t>
            </w:r>
            <w:r w:rsidR="009C21DA" w:rsidRPr="00243446">
              <w:rPr>
                <w:rFonts w:ascii="Arial" w:hAnsi="Arial" w:cs="Arial"/>
                <w:sz w:val="22"/>
                <w:szCs w:val="22"/>
              </w:rPr>
              <w:t xml:space="preserve">. This is one of the most widely used command words. Unless the question says ‘describe and explain’, never explain (e.g. writing ‘because’) as there will be no credit given. This is a very easy way to waste time; especially where resource based questions such as G1 and G2 part (a) questions ask for a </w:t>
            </w:r>
            <w:r w:rsidR="009C21DA" w:rsidRPr="00243446">
              <w:rPr>
                <w:rFonts w:ascii="Arial" w:hAnsi="Arial" w:cs="Arial"/>
                <w:b/>
                <w:sz w:val="22"/>
                <w:szCs w:val="22"/>
              </w:rPr>
              <w:t xml:space="preserve">description </w:t>
            </w:r>
            <w:r w:rsidR="009C21DA" w:rsidRPr="00243446">
              <w:rPr>
                <w:rFonts w:ascii="Arial" w:hAnsi="Arial" w:cs="Arial"/>
                <w:sz w:val="22"/>
                <w:szCs w:val="22"/>
              </w:rPr>
              <w:t xml:space="preserve">that may ask to set out the main </w:t>
            </w:r>
            <w:r w:rsidR="009C21DA" w:rsidRPr="00243446">
              <w:rPr>
                <w:rFonts w:ascii="Arial" w:hAnsi="Arial" w:cs="Arial"/>
                <w:b/>
                <w:sz w:val="22"/>
                <w:szCs w:val="22"/>
              </w:rPr>
              <w:t>patterns, trends, characteristics, distributions, effects, relationships</w:t>
            </w:r>
          </w:p>
        </w:tc>
      </w:tr>
      <w:tr w:rsidR="00535D85" w:rsidRPr="00243446" w:rsidTr="00243446">
        <w:tc>
          <w:tcPr>
            <w:tcW w:w="2352" w:type="dxa"/>
          </w:tcPr>
          <w:p w:rsidR="00535D85" w:rsidRPr="00243446" w:rsidRDefault="00535D85" w:rsidP="00243446">
            <w:pPr>
              <w:jc w:val="both"/>
              <w:rPr>
                <w:rFonts w:ascii="Arial" w:hAnsi="Arial" w:cs="Arial"/>
                <w:b/>
                <w:sz w:val="22"/>
                <w:szCs w:val="22"/>
              </w:rPr>
            </w:pPr>
            <w:r w:rsidRPr="00243446">
              <w:rPr>
                <w:rFonts w:ascii="Arial" w:hAnsi="Arial" w:cs="Arial"/>
                <w:b/>
                <w:sz w:val="22"/>
                <w:szCs w:val="22"/>
              </w:rPr>
              <w:t>Define</w:t>
            </w:r>
          </w:p>
        </w:tc>
        <w:tc>
          <w:tcPr>
            <w:tcW w:w="6890" w:type="dxa"/>
          </w:tcPr>
          <w:p w:rsidR="00535D85" w:rsidRPr="00243446" w:rsidRDefault="00535D85" w:rsidP="00243446">
            <w:pPr>
              <w:jc w:val="both"/>
              <w:rPr>
                <w:rFonts w:ascii="Arial" w:hAnsi="Arial" w:cs="Arial"/>
                <w:sz w:val="22"/>
                <w:szCs w:val="22"/>
              </w:rPr>
            </w:pPr>
            <w:r w:rsidRPr="00243446">
              <w:rPr>
                <w:rFonts w:ascii="Arial" w:hAnsi="Arial" w:cs="Arial"/>
                <w:sz w:val="22"/>
                <w:szCs w:val="22"/>
              </w:rPr>
              <w:t xml:space="preserve">Give the precise meaning of a term. The question structure of AS and A2 units does not allow short commands of this type. However, where the question uses specialist terms such as ‘asylum seeker’, it is good practice to start with a definition before moving on to the body of the answer. This will help to avoid confusion and provide a clear focus </w:t>
            </w:r>
            <w:r w:rsidR="003F6BE5" w:rsidRPr="00243446">
              <w:rPr>
                <w:rFonts w:ascii="Arial" w:hAnsi="Arial" w:cs="Arial"/>
                <w:sz w:val="22"/>
                <w:szCs w:val="22"/>
              </w:rPr>
              <w:t xml:space="preserve">for </w:t>
            </w:r>
            <w:r w:rsidRPr="00243446">
              <w:rPr>
                <w:rFonts w:ascii="Arial" w:hAnsi="Arial" w:cs="Arial"/>
                <w:sz w:val="22"/>
                <w:szCs w:val="22"/>
              </w:rPr>
              <w:t>both you and the examiner.</w:t>
            </w:r>
          </w:p>
        </w:tc>
      </w:tr>
      <w:tr w:rsidR="00D27F8D" w:rsidRPr="00243446" w:rsidTr="00243446">
        <w:tc>
          <w:tcPr>
            <w:tcW w:w="2352" w:type="dxa"/>
          </w:tcPr>
          <w:p w:rsidR="00D27F8D" w:rsidRPr="00243446" w:rsidRDefault="00D27F8D" w:rsidP="00243446">
            <w:pPr>
              <w:jc w:val="both"/>
              <w:rPr>
                <w:rFonts w:ascii="Arial" w:hAnsi="Arial" w:cs="Arial"/>
                <w:b/>
                <w:sz w:val="22"/>
                <w:szCs w:val="22"/>
              </w:rPr>
            </w:pPr>
            <w:r w:rsidRPr="00243446">
              <w:rPr>
                <w:rFonts w:ascii="Arial" w:hAnsi="Arial" w:cs="Arial"/>
                <w:b/>
                <w:sz w:val="22"/>
                <w:szCs w:val="22"/>
              </w:rPr>
              <w:t>Discuss</w:t>
            </w:r>
          </w:p>
        </w:tc>
        <w:tc>
          <w:tcPr>
            <w:tcW w:w="6890" w:type="dxa"/>
          </w:tcPr>
          <w:p w:rsidR="00D27F8D" w:rsidRPr="00243446" w:rsidRDefault="00600681" w:rsidP="00243446">
            <w:pPr>
              <w:jc w:val="both"/>
              <w:rPr>
                <w:rFonts w:ascii="Arial" w:hAnsi="Arial" w:cs="Arial"/>
                <w:sz w:val="22"/>
                <w:szCs w:val="22"/>
              </w:rPr>
            </w:pPr>
            <w:r w:rsidRPr="00243446">
              <w:rPr>
                <w:rFonts w:ascii="Arial" w:hAnsi="Arial" w:cs="Arial"/>
                <w:sz w:val="22"/>
                <w:szCs w:val="22"/>
              </w:rPr>
              <w:t>Describe and explain relevant points and build up a balanced argument with supporting detail. At AS the level of detail and discussion will be guided by the mark and time allocation and the level of discussion expected will be less than at A2.</w:t>
            </w:r>
          </w:p>
        </w:tc>
      </w:tr>
      <w:tr w:rsidR="0058588E" w:rsidRPr="00243446" w:rsidTr="00243446">
        <w:tc>
          <w:tcPr>
            <w:tcW w:w="2352" w:type="dxa"/>
          </w:tcPr>
          <w:p w:rsidR="0058588E" w:rsidRPr="00243446" w:rsidRDefault="0058588E" w:rsidP="00243446">
            <w:pPr>
              <w:jc w:val="both"/>
              <w:rPr>
                <w:rFonts w:ascii="Arial" w:hAnsi="Arial" w:cs="Arial"/>
                <w:b/>
                <w:sz w:val="22"/>
                <w:szCs w:val="22"/>
              </w:rPr>
            </w:pPr>
            <w:r w:rsidRPr="00243446">
              <w:rPr>
                <w:rFonts w:ascii="Arial" w:hAnsi="Arial" w:cs="Arial"/>
                <w:b/>
                <w:sz w:val="22"/>
                <w:szCs w:val="22"/>
              </w:rPr>
              <w:t>Evaluate</w:t>
            </w:r>
          </w:p>
        </w:tc>
        <w:tc>
          <w:tcPr>
            <w:tcW w:w="6890" w:type="dxa"/>
          </w:tcPr>
          <w:p w:rsidR="0058588E" w:rsidRPr="00243446" w:rsidRDefault="0058588E" w:rsidP="0058588E">
            <w:pPr>
              <w:pStyle w:val="NormalWeb"/>
              <w:rPr>
                <w:rFonts w:ascii="Arial" w:hAnsi="Arial" w:cs="Arial"/>
                <w:sz w:val="22"/>
                <w:szCs w:val="22"/>
              </w:rPr>
            </w:pPr>
            <w:r w:rsidRPr="00243446">
              <w:rPr>
                <w:rFonts w:ascii="Arial" w:hAnsi="Arial" w:cs="Arial"/>
                <w:b/>
                <w:bCs/>
                <w:sz w:val="22"/>
                <w:szCs w:val="22"/>
              </w:rPr>
              <w:t>Evaluate</w:t>
            </w:r>
            <w:r w:rsidRPr="00243446">
              <w:rPr>
                <w:rFonts w:ascii="Arial" w:hAnsi="Arial" w:cs="Arial"/>
                <w:sz w:val="22"/>
                <w:szCs w:val="22"/>
              </w:rPr>
              <w:t xml:space="preserve"> asks the candidate to give an overall </w:t>
            </w:r>
            <w:r w:rsidR="006176B0" w:rsidRPr="00243446">
              <w:rPr>
                <w:rFonts w:ascii="Arial" w:hAnsi="Arial" w:cs="Arial"/>
                <w:sz w:val="22"/>
                <w:szCs w:val="22"/>
              </w:rPr>
              <w:t xml:space="preserve">assessment </w:t>
            </w:r>
            <w:r w:rsidRPr="00243446">
              <w:rPr>
                <w:rFonts w:ascii="Arial" w:hAnsi="Arial" w:cs="Arial"/>
                <w:sz w:val="22"/>
                <w:szCs w:val="22"/>
              </w:rPr>
              <w:t>of value</w:t>
            </w:r>
            <w:r w:rsidR="006176B0" w:rsidRPr="00243446">
              <w:rPr>
                <w:rFonts w:ascii="Arial" w:hAnsi="Arial" w:cs="Arial"/>
                <w:sz w:val="22"/>
                <w:szCs w:val="22"/>
              </w:rPr>
              <w:t xml:space="preserve"> with a justification of conclusions or viewpoints</w:t>
            </w:r>
            <w:r w:rsidRPr="00243446">
              <w:rPr>
                <w:rFonts w:ascii="Arial" w:hAnsi="Arial" w:cs="Arial"/>
                <w:sz w:val="22"/>
                <w:szCs w:val="22"/>
              </w:rPr>
              <w:t xml:space="preserve">.  At AS this command </w:t>
            </w:r>
            <w:r w:rsidR="00030583" w:rsidRPr="00243446">
              <w:rPr>
                <w:rFonts w:ascii="Arial" w:hAnsi="Arial" w:cs="Arial"/>
                <w:sz w:val="22"/>
                <w:szCs w:val="22"/>
              </w:rPr>
              <w:t>will be</w:t>
            </w:r>
            <w:r w:rsidRPr="00243446">
              <w:rPr>
                <w:rFonts w:ascii="Arial" w:hAnsi="Arial" w:cs="Arial"/>
                <w:sz w:val="22"/>
                <w:szCs w:val="22"/>
              </w:rPr>
              <w:t xml:space="preserve"> used in relation to questions about the enquiry process in G1 and G2 Question 3 (c)</w:t>
            </w:r>
            <w:r w:rsidR="001E495C" w:rsidRPr="00243446">
              <w:rPr>
                <w:rFonts w:ascii="Arial" w:hAnsi="Arial" w:cs="Arial"/>
                <w:sz w:val="22"/>
                <w:szCs w:val="22"/>
              </w:rPr>
              <w:t>,</w:t>
            </w:r>
            <w:r w:rsidR="001E495C" w:rsidRPr="00243446">
              <w:rPr>
                <w:rFonts w:ascii="Arial" w:hAnsi="Arial" w:cs="Arial"/>
                <w:color w:val="FF0000"/>
                <w:sz w:val="22"/>
                <w:szCs w:val="22"/>
              </w:rPr>
              <w:t xml:space="preserve"> </w:t>
            </w:r>
            <w:r w:rsidR="001E495C" w:rsidRPr="00243446">
              <w:rPr>
                <w:rFonts w:ascii="Arial" w:hAnsi="Arial" w:cs="Arial"/>
                <w:sz w:val="22"/>
                <w:szCs w:val="22"/>
              </w:rPr>
              <w:t>or where the term ‘evaluate’ is used in the Key Question or Content columns of the S</w:t>
            </w:r>
            <w:r w:rsidR="006176B0" w:rsidRPr="00243446">
              <w:rPr>
                <w:rFonts w:ascii="Arial" w:hAnsi="Arial" w:cs="Arial"/>
                <w:sz w:val="22"/>
                <w:szCs w:val="22"/>
              </w:rPr>
              <w:t>p</w:t>
            </w:r>
            <w:r w:rsidR="001E495C" w:rsidRPr="00243446">
              <w:rPr>
                <w:rFonts w:ascii="Arial" w:hAnsi="Arial" w:cs="Arial"/>
                <w:sz w:val="22"/>
                <w:szCs w:val="22"/>
              </w:rPr>
              <w:t>ecification.</w:t>
            </w:r>
          </w:p>
        </w:tc>
      </w:tr>
      <w:tr w:rsidR="009C21DA" w:rsidRPr="00243446" w:rsidTr="00243446">
        <w:tc>
          <w:tcPr>
            <w:tcW w:w="2352" w:type="dxa"/>
          </w:tcPr>
          <w:p w:rsidR="009C21DA" w:rsidRPr="00243446" w:rsidRDefault="009C21DA" w:rsidP="00243446">
            <w:pPr>
              <w:jc w:val="both"/>
              <w:rPr>
                <w:rFonts w:ascii="Arial" w:hAnsi="Arial" w:cs="Arial"/>
                <w:b/>
                <w:sz w:val="22"/>
                <w:szCs w:val="22"/>
              </w:rPr>
            </w:pPr>
            <w:r w:rsidRPr="00243446">
              <w:rPr>
                <w:rFonts w:ascii="Arial" w:hAnsi="Arial" w:cs="Arial"/>
                <w:b/>
                <w:sz w:val="22"/>
                <w:szCs w:val="22"/>
              </w:rPr>
              <w:t>Explain</w:t>
            </w:r>
          </w:p>
        </w:tc>
        <w:tc>
          <w:tcPr>
            <w:tcW w:w="6890" w:type="dxa"/>
          </w:tcPr>
          <w:p w:rsidR="009C21DA" w:rsidRPr="00243446" w:rsidRDefault="001E495C" w:rsidP="00243446">
            <w:pPr>
              <w:jc w:val="both"/>
              <w:rPr>
                <w:rFonts w:ascii="Arial" w:hAnsi="Arial" w:cs="Arial"/>
                <w:sz w:val="22"/>
                <w:szCs w:val="22"/>
              </w:rPr>
            </w:pPr>
            <w:r w:rsidRPr="00243446">
              <w:rPr>
                <w:rFonts w:ascii="Arial" w:hAnsi="Arial" w:cs="Arial"/>
                <w:sz w:val="22"/>
                <w:szCs w:val="22"/>
              </w:rPr>
              <w:t>Give reasons or causes. Show an</w:t>
            </w:r>
            <w:r w:rsidR="009C21DA" w:rsidRPr="00243446">
              <w:rPr>
                <w:rFonts w:ascii="Arial" w:hAnsi="Arial" w:cs="Arial"/>
                <w:sz w:val="22"/>
                <w:szCs w:val="22"/>
              </w:rPr>
              <w:t xml:space="preserve"> understanding of how or why something has occurred</w:t>
            </w:r>
            <w:r w:rsidR="006176B0" w:rsidRPr="00243446">
              <w:rPr>
                <w:rFonts w:ascii="Arial" w:hAnsi="Arial" w:cs="Arial"/>
                <w:sz w:val="22"/>
                <w:szCs w:val="22"/>
              </w:rPr>
              <w:t>.</w:t>
            </w:r>
          </w:p>
        </w:tc>
      </w:tr>
      <w:tr w:rsidR="009C21DA" w:rsidRPr="00243446" w:rsidTr="00243446">
        <w:tc>
          <w:tcPr>
            <w:tcW w:w="2352" w:type="dxa"/>
          </w:tcPr>
          <w:p w:rsidR="009C21DA" w:rsidRPr="00243446" w:rsidRDefault="009C21DA" w:rsidP="00243446">
            <w:pPr>
              <w:jc w:val="both"/>
              <w:rPr>
                <w:rFonts w:ascii="Arial" w:hAnsi="Arial" w:cs="Arial"/>
                <w:b/>
                <w:sz w:val="22"/>
                <w:szCs w:val="22"/>
              </w:rPr>
            </w:pPr>
            <w:r w:rsidRPr="00243446">
              <w:rPr>
                <w:rFonts w:ascii="Arial" w:hAnsi="Arial" w:cs="Arial"/>
                <w:b/>
                <w:sz w:val="22"/>
                <w:szCs w:val="22"/>
              </w:rPr>
              <w:t>Identify</w:t>
            </w:r>
          </w:p>
        </w:tc>
        <w:tc>
          <w:tcPr>
            <w:tcW w:w="6890" w:type="dxa"/>
          </w:tcPr>
          <w:p w:rsidR="009C21DA" w:rsidRPr="00243446" w:rsidRDefault="00D27F8D" w:rsidP="00243446">
            <w:pPr>
              <w:jc w:val="both"/>
              <w:rPr>
                <w:rFonts w:ascii="Arial" w:hAnsi="Arial" w:cs="Arial"/>
                <w:sz w:val="22"/>
                <w:szCs w:val="22"/>
              </w:rPr>
            </w:pPr>
            <w:r w:rsidRPr="00243446">
              <w:rPr>
                <w:rFonts w:ascii="Arial" w:hAnsi="Arial" w:cs="Arial"/>
                <w:sz w:val="22"/>
                <w:szCs w:val="22"/>
              </w:rPr>
              <w:t>Point out and n</w:t>
            </w:r>
            <w:r w:rsidR="001F1969" w:rsidRPr="00243446">
              <w:rPr>
                <w:rFonts w:ascii="Arial" w:hAnsi="Arial" w:cs="Arial"/>
                <w:sz w:val="22"/>
                <w:szCs w:val="22"/>
              </w:rPr>
              <w:t xml:space="preserve">ame from a number of possibilities.  The command will be used in conjunction with </w:t>
            </w:r>
            <w:r w:rsidRPr="00243446">
              <w:rPr>
                <w:rFonts w:ascii="Arial" w:hAnsi="Arial" w:cs="Arial"/>
                <w:sz w:val="22"/>
                <w:szCs w:val="22"/>
              </w:rPr>
              <w:t>‘</w:t>
            </w:r>
            <w:r w:rsidR="001F1969" w:rsidRPr="00243446">
              <w:rPr>
                <w:rFonts w:ascii="Arial" w:hAnsi="Arial" w:cs="Arial"/>
                <w:sz w:val="22"/>
                <w:szCs w:val="22"/>
              </w:rPr>
              <w:t>describe</w:t>
            </w:r>
            <w:r w:rsidRPr="00243446">
              <w:rPr>
                <w:rFonts w:ascii="Arial" w:hAnsi="Arial" w:cs="Arial"/>
                <w:sz w:val="22"/>
                <w:szCs w:val="22"/>
              </w:rPr>
              <w:t>’</w:t>
            </w:r>
            <w:r w:rsidR="001F1969" w:rsidRPr="00243446">
              <w:rPr>
                <w:rFonts w:ascii="Arial" w:hAnsi="Arial" w:cs="Arial"/>
                <w:sz w:val="22"/>
                <w:szCs w:val="22"/>
              </w:rPr>
              <w:t xml:space="preserve"> or </w:t>
            </w:r>
            <w:r w:rsidRPr="00243446">
              <w:rPr>
                <w:rFonts w:ascii="Arial" w:hAnsi="Arial" w:cs="Arial"/>
                <w:sz w:val="22"/>
                <w:szCs w:val="22"/>
              </w:rPr>
              <w:t>‘</w:t>
            </w:r>
            <w:r w:rsidR="001F1969" w:rsidRPr="00243446">
              <w:rPr>
                <w:rFonts w:ascii="Arial" w:hAnsi="Arial" w:cs="Arial"/>
                <w:sz w:val="22"/>
                <w:szCs w:val="22"/>
              </w:rPr>
              <w:t>explain</w:t>
            </w:r>
            <w:r w:rsidRPr="00243446">
              <w:rPr>
                <w:rFonts w:ascii="Arial" w:hAnsi="Arial" w:cs="Arial"/>
                <w:sz w:val="22"/>
                <w:szCs w:val="22"/>
              </w:rPr>
              <w:t>’</w:t>
            </w:r>
            <w:r w:rsidR="001F1969" w:rsidRPr="00243446">
              <w:rPr>
                <w:rFonts w:ascii="Arial" w:hAnsi="Arial" w:cs="Arial"/>
                <w:sz w:val="22"/>
                <w:szCs w:val="22"/>
              </w:rPr>
              <w:t>.</w:t>
            </w:r>
          </w:p>
        </w:tc>
      </w:tr>
      <w:tr w:rsidR="007A7E89" w:rsidRPr="00243446" w:rsidTr="00243446">
        <w:tc>
          <w:tcPr>
            <w:tcW w:w="2352" w:type="dxa"/>
          </w:tcPr>
          <w:p w:rsidR="007A7E89" w:rsidRPr="00243446" w:rsidRDefault="007A7E89" w:rsidP="00243446">
            <w:pPr>
              <w:jc w:val="both"/>
              <w:rPr>
                <w:rFonts w:ascii="Arial" w:hAnsi="Arial" w:cs="Arial"/>
                <w:b/>
                <w:sz w:val="22"/>
                <w:szCs w:val="22"/>
              </w:rPr>
            </w:pPr>
            <w:r w:rsidRPr="00243446">
              <w:rPr>
                <w:rFonts w:ascii="Arial" w:hAnsi="Arial" w:cs="Arial"/>
                <w:b/>
                <w:sz w:val="22"/>
                <w:szCs w:val="22"/>
              </w:rPr>
              <w:t>Illustrate</w:t>
            </w:r>
          </w:p>
        </w:tc>
        <w:tc>
          <w:tcPr>
            <w:tcW w:w="6890" w:type="dxa"/>
          </w:tcPr>
          <w:p w:rsidR="007A7E89" w:rsidRPr="00243446" w:rsidRDefault="007A7E89" w:rsidP="00243446">
            <w:pPr>
              <w:jc w:val="both"/>
              <w:rPr>
                <w:rFonts w:ascii="Arial" w:hAnsi="Arial" w:cs="Arial"/>
                <w:sz w:val="22"/>
                <w:szCs w:val="22"/>
              </w:rPr>
            </w:pPr>
            <w:r w:rsidRPr="00243446">
              <w:rPr>
                <w:rFonts w:ascii="Arial" w:hAnsi="Arial" w:cs="Arial"/>
                <w:sz w:val="22"/>
                <w:szCs w:val="22"/>
              </w:rPr>
              <w:t>Refer to a case study or example.</w:t>
            </w:r>
            <w:r w:rsidR="006176B0" w:rsidRPr="00243446">
              <w:rPr>
                <w:rFonts w:ascii="Arial" w:hAnsi="Arial" w:cs="Arial"/>
                <w:sz w:val="22"/>
                <w:szCs w:val="22"/>
              </w:rPr>
              <w:t xml:space="preserve"> It does not mean ‘draw’, although appropriate maps or diagrams enhance case studies. </w:t>
            </w:r>
          </w:p>
        </w:tc>
      </w:tr>
      <w:tr w:rsidR="009C21DA" w:rsidRPr="00243446" w:rsidTr="00243446">
        <w:tc>
          <w:tcPr>
            <w:tcW w:w="2352" w:type="dxa"/>
          </w:tcPr>
          <w:p w:rsidR="009C21DA" w:rsidRPr="00243446" w:rsidRDefault="009C21DA" w:rsidP="00243446">
            <w:pPr>
              <w:jc w:val="both"/>
              <w:rPr>
                <w:rFonts w:ascii="Arial" w:hAnsi="Arial" w:cs="Arial"/>
                <w:b/>
                <w:sz w:val="22"/>
                <w:szCs w:val="22"/>
              </w:rPr>
            </w:pPr>
            <w:r w:rsidRPr="00243446">
              <w:rPr>
                <w:rFonts w:ascii="Arial" w:hAnsi="Arial" w:cs="Arial"/>
                <w:b/>
                <w:sz w:val="22"/>
                <w:szCs w:val="22"/>
              </w:rPr>
              <w:t>Justify</w:t>
            </w:r>
          </w:p>
        </w:tc>
        <w:tc>
          <w:tcPr>
            <w:tcW w:w="6890" w:type="dxa"/>
          </w:tcPr>
          <w:p w:rsidR="009C21DA" w:rsidRPr="00243446" w:rsidRDefault="009C21DA" w:rsidP="00243446">
            <w:pPr>
              <w:jc w:val="both"/>
              <w:rPr>
                <w:rFonts w:ascii="Arial" w:hAnsi="Arial" w:cs="Arial"/>
                <w:sz w:val="22"/>
                <w:szCs w:val="22"/>
              </w:rPr>
            </w:pPr>
            <w:r w:rsidRPr="00243446">
              <w:rPr>
                <w:rFonts w:ascii="Arial" w:hAnsi="Arial" w:cs="Arial"/>
                <w:sz w:val="22"/>
                <w:szCs w:val="22"/>
              </w:rPr>
              <w:t>Explain why your choice is better than the possible options</w:t>
            </w:r>
            <w:r w:rsidR="006176B0" w:rsidRPr="00243446">
              <w:rPr>
                <w:rFonts w:ascii="Arial" w:hAnsi="Arial" w:cs="Arial"/>
                <w:sz w:val="22"/>
                <w:szCs w:val="22"/>
              </w:rPr>
              <w:t>.</w:t>
            </w:r>
          </w:p>
        </w:tc>
      </w:tr>
      <w:tr w:rsidR="009C21DA" w:rsidRPr="00243446" w:rsidTr="00243446">
        <w:tc>
          <w:tcPr>
            <w:tcW w:w="2352" w:type="dxa"/>
          </w:tcPr>
          <w:p w:rsidR="009C21DA" w:rsidRPr="00243446" w:rsidRDefault="009C21DA" w:rsidP="00243446">
            <w:pPr>
              <w:jc w:val="both"/>
              <w:rPr>
                <w:rFonts w:ascii="Arial" w:hAnsi="Arial" w:cs="Arial"/>
                <w:b/>
                <w:sz w:val="22"/>
                <w:szCs w:val="22"/>
              </w:rPr>
            </w:pPr>
            <w:r w:rsidRPr="00243446">
              <w:rPr>
                <w:rFonts w:ascii="Arial" w:hAnsi="Arial" w:cs="Arial"/>
                <w:b/>
                <w:sz w:val="22"/>
                <w:szCs w:val="22"/>
              </w:rPr>
              <w:t>Outline</w:t>
            </w:r>
          </w:p>
        </w:tc>
        <w:tc>
          <w:tcPr>
            <w:tcW w:w="6890" w:type="dxa"/>
          </w:tcPr>
          <w:p w:rsidR="009C21DA" w:rsidRPr="00243446" w:rsidRDefault="009C21DA" w:rsidP="00243446">
            <w:pPr>
              <w:jc w:val="both"/>
              <w:rPr>
                <w:rFonts w:ascii="Arial" w:hAnsi="Arial" w:cs="Arial"/>
                <w:sz w:val="22"/>
                <w:szCs w:val="22"/>
              </w:rPr>
            </w:pPr>
            <w:r w:rsidRPr="00243446">
              <w:rPr>
                <w:rFonts w:ascii="Arial" w:hAnsi="Arial" w:cs="Arial"/>
                <w:sz w:val="22"/>
                <w:szCs w:val="22"/>
              </w:rPr>
              <w:t xml:space="preserve">Give a brief summary of the main characteristics. Where questions ask for an </w:t>
            </w:r>
            <w:r w:rsidRPr="00243446">
              <w:rPr>
                <w:rFonts w:ascii="Arial" w:hAnsi="Arial" w:cs="Arial"/>
                <w:b/>
                <w:sz w:val="22"/>
                <w:szCs w:val="22"/>
              </w:rPr>
              <w:t>outline of the main reasons</w:t>
            </w:r>
            <w:r w:rsidRPr="00243446">
              <w:rPr>
                <w:rFonts w:ascii="Arial" w:hAnsi="Arial" w:cs="Arial"/>
                <w:sz w:val="22"/>
                <w:szCs w:val="22"/>
              </w:rPr>
              <w:t xml:space="preserve"> then a summary explanation is needed.</w:t>
            </w:r>
          </w:p>
        </w:tc>
      </w:tr>
      <w:tr w:rsidR="00A93A58" w:rsidRPr="00243446" w:rsidTr="00243446">
        <w:tc>
          <w:tcPr>
            <w:tcW w:w="2352" w:type="dxa"/>
          </w:tcPr>
          <w:p w:rsidR="00A93A58" w:rsidRPr="00243446" w:rsidRDefault="001F1969" w:rsidP="00A93A58">
            <w:pPr>
              <w:rPr>
                <w:rFonts w:ascii="Arial" w:hAnsi="Arial" w:cs="Arial"/>
                <w:b/>
                <w:sz w:val="22"/>
                <w:szCs w:val="22"/>
              </w:rPr>
            </w:pPr>
            <w:r w:rsidRPr="00243446">
              <w:rPr>
                <w:rFonts w:ascii="Arial" w:hAnsi="Arial" w:cs="Arial"/>
                <w:b/>
                <w:sz w:val="22"/>
                <w:szCs w:val="22"/>
              </w:rPr>
              <w:t>Use</w:t>
            </w:r>
            <w:r w:rsidR="00A93A58" w:rsidRPr="00243446">
              <w:rPr>
                <w:rFonts w:ascii="Arial" w:hAnsi="Arial" w:cs="Arial"/>
                <w:b/>
                <w:sz w:val="22"/>
                <w:szCs w:val="22"/>
              </w:rPr>
              <w:t xml:space="preserve"> the information </w:t>
            </w:r>
            <w:r w:rsidR="006176B0" w:rsidRPr="00243446">
              <w:rPr>
                <w:rFonts w:ascii="Arial" w:hAnsi="Arial" w:cs="Arial"/>
                <w:b/>
                <w:sz w:val="22"/>
                <w:szCs w:val="22"/>
              </w:rPr>
              <w:t>in Figure X</w:t>
            </w:r>
            <w:r w:rsidRPr="00243446">
              <w:rPr>
                <w:rFonts w:ascii="Arial" w:hAnsi="Arial" w:cs="Arial"/>
                <w:b/>
                <w:sz w:val="22"/>
                <w:szCs w:val="22"/>
              </w:rPr>
              <w:t xml:space="preserve"> to describe</w:t>
            </w:r>
          </w:p>
        </w:tc>
        <w:tc>
          <w:tcPr>
            <w:tcW w:w="6890" w:type="dxa"/>
          </w:tcPr>
          <w:p w:rsidR="00A93A58" w:rsidRPr="00243446" w:rsidRDefault="007A7E89" w:rsidP="00243446">
            <w:pPr>
              <w:jc w:val="both"/>
              <w:rPr>
                <w:rFonts w:ascii="Arial" w:hAnsi="Arial" w:cs="Arial"/>
                <w:sz w:val="22"/>
                <w:szCs w:val="22"/>
              </w:rPr>
            </w:pPr>
            <w:r w:rsidRPr="00243446">
              <w:rPr>
                <w:rFonts w:ascii="Arial" w:hAnsi="Arial" w:cs="Arial"/>
                <w:sz w:val="22"/>
                <w:szCs w:val="22"/>
              </w:rPr>
              <w:t>Your answer must be based on the resources provided and have a direct reference to the resource</w:t>
            </w:r>
            <w:r w:rsidRPr="00243446">
              <w:rPr>
                <w:rFonts w:ascii="Arial" w:hAnsi="Arial" w:cs="Arial"/>
                <w:b/>
                <w:sz w:val="22"/>
                <w:szCs w:val="22"/>
              </w:rPr>
              <w:t>.</w:t>
            </w:r>
            <w:r w:rsidR="001F1969" w:rsidRPr="00243446">
              <w:rPr>
                <w:rFonts w:ascii="Arial" w:hAnsi="Arial" w:cs="Arial"/>
                <w:b/>
                <w:sz w:val="22"/>
                <w:szCs w:val="22"/>
              </w:rPr>
              <w:t xml:space="preserve"> </w:t>
            </w:r>
          </w:p>
        </w:tc>
      </w:tr>
      <w:tr w:rsidR="00A93A58" w:rsidRPr="00243446" w:rsidTr="00243446">
        <w:tc>
          <w:tcPr>
            <w:tcW w:w="2352" w:type="dxa"/>
          </w:tcPr>
          <w:p w:rsidR="00A93A58" w:rsidRPr="00243446" w:rsidRDefault="00A93A58" w:rsidP="00A93A58">
            <w:pPr>
              <w:rPr>
                <w:rFonts w:ascii="Arial" w:hAnsi="Arial" w:cs="Arial"/>
                <w:b/>
                <w:sz w:val="22"/>
                <w:szCs w:val="22"/>
              </w:rPr>
            </w:pPr>
            <w:r w:rsidRPr="00243446">
              <w:rPr>
                <w:rFonts w:ascii="Arial" w:hAnsi="Arial" w:cs="Arial"/>
                <w:b/>
                <w:sz w:val="22"/>
                <w:szCs w:val="22"/>
              </w:rPr>
              <w:t>Suggest reasons why</w:t>
            </w:r>
          </w:p>
        </w:tc>
        <w:tc>
          <w:tcPr>
            <w:tcW w:w="6890" w:type="dxa"/>
          </w:tcPr>
          <w:p w:rsidR="00A93A58" w:rsidRPr="00243446" w:rsidRDefault="00D27F8D" w:rsidP="00243446">
            <w:pPr>
              <w:jc w:val="both"/>
              <w:rPr>
                <w:rFonts w:ascii="Arial" w:hAnsi="Arial" w:cs="Arial"/>
                <w:sz w:val="22"/>
                <w:szCs w:val="22"/>
              </w:rPr>
            </w:pPr>
            <w:r w:rsidRPr="00243446">
              <w:rPr>
                <w:rFonts w:ascii="Arial" w:hAnsi="Arial" w:cs="Arial"/>
                <w:sz w:val="22"/>
                <w:szCs w:val="22"/>
              </w:rPr>
              <w:t>Put f</w:t>
            </w:r>
            <w:r w:rsidR="00AE6F33" w:rsidRPr="00243446">
              <w:rPr>
                <w:rFonts w:ascii="Arial" w:hAnsi="Arial" w:cs="Arial"/>
                <w:sz w:val="22"/>
                <w:szCs w:val="22"/>
              </w:rPr>
              <w:t>orward a plausible explanation from your wider geographical understanding and not just actual knowledge.</w:t>
            </w:r>
          </w:p>
        </w:tc>
      </w:tr>
      <w:tr w:rsidR="001F1969" w:rsidRPr="00243446" w:rsidTr="00243446">
        <w:tc>
          <w:tcPr>
            <w:tcW w:w="2352" w:type="dxa"/>
          </w:tcPr>
          <w:p w:rsidR="001F1969" w:rsidRPr="00243446" w:rsidRDefault="001F1969" w:rsidP="00A93A58">
            <w:pPr>
              <w:rPr>
                <w:rFonts w:ascii="Arial" w:hAnsi="Arial" w:cs="Arial"/>
                <w:b/>
                <w:sz w:val="22"/>
                <w:szCs w:val="22"/>
              </w:rPr>
            </w:pPr>
            <w:r w:rsidRPr="00243446">
              <w:rPr>
                <w:rFonts w:ascii="Arial" w:hAnsi="Arial" w:cs="Arial"/>
                <w:b/>
                <w:sz w:val="22"/>
                <w:szCs w:val="22"/>
              </w:rPr>
              <w:t>Suggest and justify</w:t>
            </w:r>
          </w:p>
        </w:tc>
        <w:tc>
          <w:tcPr>
            <w:tcW w:w="6890" w:type="dxa"/>
          </w:tcPr>
          <w:p w:rsidR="001F1969" w:rsidRPr="00243446" w:rsidRDefault="00D27F8D" w:rsidP="00243446">
            <w:pPr>
              <w:jc w:val="both"/>
              <w:rPr>
                <w:rFonts w:ascii="Arial" w:hAnsi="Arial" w:cs="Arial"/>
                <w:sz w:val="22"/>
                <w:szCs w:val="22"/>
              </w:rPr>
            </w:pPr>
            <w:r w:rsidRPr="00243446">
              <w:rPr>
                <w:rFonts w:ascii="Arial" w:hAnsi="Arial" w:cs="Arial"/>
                <w:sz w:val="22"/>
                <w:szCs w:val="22"/>
              </w:rPr>
              <w:t>Put forward an idea and explain your choice.</w:t>
            </w:r>
          </w:p>
        </w:tc>
      </w:tr>
      <w:tr w:rsidR="00A93A58" w:rsidRPr="00243446" w:rsidTr="00243446">
        <w:tc>
          <w:tcPr>
            <w:tcW w:w="2352" w:type="dxa"/>
          </w:tcPr>
          <w:p w:rsidR="00A93A58" w:rsidRPr="00243446" w:rsidRDefault="00A93A58" w:rsidP="00A93A58">
            <w:pPr>
              <w:rPr>
                <w:rFonts w:ascii="Arial" w:hAnsi="Arial" w:cs="Arial"/>
                <w:b/>
                <w:sz w:val="22"/>
                <w:szCs w:val="22"/>
              </w:rPr>
            </w:pPr>
            <w:r w:rsidRPr="00243446">
              <w:rPr>
                <w:rFonts w:ascii="Arial" w:hAnsi="Arial" w:cs="Arial"/>
                <w:b/>
                <w:sz w:val="22"/>
                <w:szCs w:val="22"/>
              </w:rPr>
              <w:t>With the aid of an annotated</w:t>
            </w:r>
          </w:p>
        </w:tc>
        <w:tc>
          <w:tcPr>
            <w:tcW w:w="6890" w:type="dxa"/>
          </w:tcPr>
          <w:p w:rsidR="00A93A58" w:rsidRPr="00243446" w:rsidRDefault="007A7E89" w:rsidP="00243446">
            <w:pPr>
              <w:jc w:val="both"/>
              <w:rPr>
                <w:rFonts w:ascii="Arial" w:hAnsi="Arial" w:cs="Arial"/>
                <w:sz w:val="22"/>
                <w:szCs w:val="22"/>
              </w:rPr>
            </w:pPr>
            <w:r w:rsidRPr="00243446">
              <w:rPr>
                <w:rFonts w:ascii="Arial" w:hAnsi="Arial" w:cs="Arial"/>
                <w:sz w:val="22"/>
                <w:szCs w:val="22"/>
              </w:rPr>
              <w:t xml:space="preserve">Annotation requires </w:t>
            </w:r>
            <w:r w:rsidR="006176B0" w:rsidRPr="00243446">
              <w:rPr>
                <w:rFonts w:ascii="Arial" w:hAnsi="Arial" w:cs="Arial"/>
                <w:sz w:val="22"/>
                <w:szCs w:val="22"/>
              </w:rPr>
              <w:t xml:space="preserve">labelling </w:t>
            </w:r>
            <w:r w:rsidRPr="00243446">
              <w:rPr>
                <w:rFonts w:ascii="Arial" w:hAnsi="Arial" w:cs="Arial"/>
                <w:sz w:val="22"/>
                <w:szCs w:val="22"/>
              </w:rPr>
              <w:t>plus some explanation or extended comment on or near the diagram.</w:t>
            </w:r>
          </w:p>
        </w:tc>
      </w:tr>
    </w:tbl>
    <w:p w:rsidR="009C21DA" w:rsidRDefault="009C21DA">
      <w:pPr>
        <w:jc w:val="both"/>
        <w:rPr>
          <w:rFonts w:ascii="Arial" w:hAnsi="Arial" w:cs="Arial"/>
          <w:b/>
          <w:sz w:val="22"/>
          <w:szCs w:val="22"/>
        </w:rPr>
      </w:pPr>
    </w:p>
    <w:p w:rsidR="009C21DA" w:rsidRDefault="00A93A58">
      <w:pPr>
        <w:jc w:val="both"/>
        <w:rPr>
          <w:rFonts w:ascii="Arial" w:hAnsi="Arial" w:cs="Arial"/>
          <w:b/>
          <w:sz w:val="22"/>
          <w:szCs w:val="22"/>
        </w:rPr>
      </w:pPr>
      <w:r>
        <w:rPr>
          <w:rFonts w:ascii="Arial" w:hAnsi="Arial" w:cs="Arial"/>
          <w:b/>
          <w:sz w:val="22"/>
          <w:szCs w:val="22"/>
        </w:rPr>
        <w:t xml:space="preserve">Command Words </w:t>
      </w:r>
      <w:r w:rsidR="003F6BE5">
        <w:rPr>
          <w:rFonts w:ascii="Arial" w:hAnsi="Arial" w:cs="Arial"/>
          <w:b/>
          <w:sz w:val="22"/>
          <w:szCs w:val="22"/>
        </w:rPr>
        <w:t xml:space="preserve">WJEC </w:t>
      </w:r>
      <w:r>
        <w:rPr>
          <w:rFonts w:ascii="Arial" w:hAnsi="Arial" w:cs="Arial"/>
          <w:b/>
          <w:sz w:val="22"/>
          <w:szCs w:val="22"/>
        </w:rPr>
        <w:t>A2</w:t>
      </w:r>
      <w:r w:rsidR="003F6BE5">
        <w:rPr>
          <w:rFonts w:ascii="Arial" w:hAnsi="Arial" w:cs="Arial"/>
          <w:b/>
          <w:sz w:val="22"/>
          <w:szCs w:val="22"/>
        </w:rPr>
        <w:t xml:space="preserve"> Geography</w:t>
      </w:r>
    </w:p>
    <w:p w:rsidR="00A93A58" w:rsidRDefault="00A93A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890"/>
      </w:tblGrid>
      <w:tr w:rsidR="00A93A58" w:rsidRPr="00243446" w:rsidTr="00243446">
        <w:tc>
          <w:tcPr>
            <w:tcW w:w="2352" w:type="dxa"/>
          </w:tcPr>
          <w:p w:rsidR="00A93A58" w:rsidRPr="00243446" w:rsidRDefault="00A93A58" w:rsidP="00243446">
            <w:pPr>
              <w:jc w:val="both"/>
              <w:rPr>
                <w:rFonts w:ascii="Arial" w:hAnsi="Arial" w:cs="Arial"/>
                <w:b/>
                <w:sz w:val="22"/>
                <w:szCs w:val="22"/>
              </w:rPr>
            </w:pPr>
            <w:r w:rsidRPr="00243446">
              <w:rPr>
                <w:rFonts w:ascii="Arial" w:hAnsi="Arial" w:cs="Arial"/>
                <w:b/>
                <w:bCs/>
                <w:sz w:val="22"/>
                <w:szCs w:val="22"/>
              </w:rPr>
              <w:t xml:space="preserve">Account    </w:t>
            </w:r>
          </w:p>
        </w:tc>
        <w:tc>
          <w:tcPr>
            <w:tcW w:w="6890" w:type="dxa"/>
          </w:tcPr>
          <w:p w:rsidR="00A93A58" w:rsidRPr="00243446" w:rsidRDefault="00A93A58" w:rsidP="00A91EFB">
            <w:pPr>
              <w:pStyle w:val="NormalWeb"/>
              <w:rPr>
                <w:rFonts w:ascii="Arial" w:hAnsi="Arial" w:cs="Arial"/>
                <w:sz w:val="22"/>
                <w:szCs w:val="22"/>
              </w:rPr>
            </w:pPr>
            <w:r w:rsidRPr="00243446">
              <w:rPr>
                <w:rFonts w:ascii="Arial" w:hAnsi="Arial" w:cs="Arial"/>
                <w:bCs/>
                <w:sz w:val="22"/>
                <w:szCs w:val="22"/>
              </w:rPr>
              <w:t>Give</w:t>
            </w:r>
            <w:r w:rsidRPr="00243446">
              <w:rPr>
                <w:rFonts w:ascii="Arial" w:hAnsi="Arial" w:cs="Arial"/>
                <w:sz w:val="22"/>
                <w:szCs w:val="22"/>
              </w:rPr>
              <w:t xml:space="preserve"> reasons for.</w:t>
            </w:r>
          </w:p>
          <w:p w:rsidR="00A93A58" w:rsidRPr="00243446" w:rsidRDefault="00A93A58" w:rsidP="00A91EFB">
            <w:pPr>
              <w:pStyle w:val="NormalWeb"/>
              <w:rPr>
                <w:rFonts w:ascii="Arial" w:hAnsi="Arial" w:cs="Arial"/>
                <w:sz w:val="22"/>
                <w:szCs w:val="22"/>
              </w:rPr>
            </w:pPr>
          </w:p>
        </w:tc>
      </w:tr>
      <w:tr w:rsidR="00A93A58" w:rsidRPr="00243446" w:rsidTr="00243446">
        <w:tc>
          <w:tcPr>
            <w:tcW w:w="2352" w:type="dxa"/>
          </w:tcPr>
          <w:p w:rsidR="00A93A58" w:rsidRPr="00243446" w:rsidRDefault="00A93A58" w:rsidP="00243446">
            <w:pPr>
              <w:jc w:val="both"/>
              <w:rPr>
                <w:rFonts w:ascii="Arial" w:hAnsi="Arial" w:cs="Arial"/>
                <w:b/>
                <w:sz w:val="22"/>
                <w:szCs w:val="22"/>
              </w:rPr>
            </w:pPr>
            <w:r w:rsidRPr="00243446">
              <w:rPr>
                <w:rFonts w:ascii="Arial" w:hAnsi="Arial" w:cs="Arial"/>
                <w:b/>
                <w:sz w:val="22"/>
                <w:szCs w:val="22"/>
              </w:rPr>
              <w:t>Assess</w:t>
            </w:r>
          </w:p>
        </w:tc>
        <w:tc>
          <w:tcPr>
            <w:tcW w:w="6890" w:type="dxa"/>
          </w:tcPr>
          <w:p w:rsidR="00A93A58" w:rsidRPr="00243446" w:rsidRDefault="00A93A58" w:rsidP="00A91EFB">
            <w:pPr>
              <w:pStyle w:val="NormalWeb"/>
              <w:rPr>
                <w:rFonts w:ascii="Arial" w:hAnsi="Arial" w:cs="Arial"/>
                <w:sz w:val="22"/>
                <w:szCs w:val="22"/>
              </w:rPr>
            </w:pPr>
            <w:r w:rsidRPr="00243446">
              <w:rPr>
                <w:rFonts w:ascii="Arial" w:hAnsi="Arial" w:cs="Arial"/>
                <w:sz w:val="22"/>
                <w:szCs w:val="22"/>
              </w:rPr>
              <w:t>This is an evaluative question - weigh up the importance of the subject. This means there are a number of possible explanations</w:t>
            </w:r>
            <w:r w:rsidR="00AE6F33" w:rsidRPr="00243446">
              <w:rPr>
                <w:rFonts w:ascii="Arial" w:hAnsi="Arial" w:cs="Arial"/>
                <w:sz w:val="22"/>
                <w:szCs w:val="22"/>
              </w:rPr>
              <w:t>/arguments/outcomes</w:t>
            </w:r>
            <w:r w:rsidRPr="00243446">
              <w:rPr>
                <w:rFonts w:ascii="Arial" w:hAnsi="Arial" w:cs="Arial"/>
                <w:sz w:val="22"/>
                <w:szCs w:val="22"/>
              </w:rPr>
              <w:t>. You need to give the main ones and then say which you tend</w:t>
            </w:r>
            <w:r w:rsidR="00AE6F33" w:rsidRPr="00243446">
              <w:rPr>
                <w:rFonts w:ascii="Arial" w:hAnsi="Arial" w:cs="Arial"/>
                <w:sz w:val="22"/>
                <w:szCs w:val="22"/>
              </w:rPr>
              <w:t xml:space="preserve"> to</w:t>
            </w:r>
            <w:r w:rsidR="000D1687" w:rsidRPr="00243446">
              <w:rPr>
                <w:rFonts w:ascii="Arial" w:hAnsi="Arial" w:cs="Arial"/>
                <w:sz w:val="22"/>
                <w:szCs w:val="22"/>
              </w:rPr>
              <w:t xml:space="preserve"> favour</w:t>
            </w:r>
            <w:r w:rsidRPr="00243446">
              <w:rPr>
                <w:rFonts w:ascii="Arial" w:hAnsi="Arial" w:cs="Arial"/>
                <w:sz w:val="22"/>
                <w:szCs w:val="22"/>
              </w:rPr>
              <w:t>.</w:t>
            </w:r>
          </w:p>
        </w:tc>
      </w:tr>
      <w:tr w:rsidR="00A93A58" w:rsidRPr="00243446" w:rsidTr="00243446">
        <w:tc>
          <w:tcPr>
            <w:tcW w:w="2352" w:type="dxa"/>
          </w:tcPr>
          <w:p w:rsidR="00A93A58" w:rsidRPr="00243446" w:rsidRDefault="00A93A58" w:rsidP="00243446">
            <w:pPr>
              <w:jc w:val="both"/>
              <w:rPr>
                <w:rFonts w:ascii="Arial" w:hAnsi="Arial" w:cs="Arial"/>
                <w:b/>
                <w:sz w:val="22"/>
                <w:szCs w:val="22"/>
              </w:rPr>
            </w:pPr>
            <w:r w:rsidRPr="00243446">
              <w:rPr>
                <w:rFonts w:ascii="Arial" w:hAnsi="Arial" w:cs="Arial"/>
                <w:b/>
                <w:sz w:val="22"/>
                <w:szCs w:val="22"/>
              </w:rPr>
              <w:t>Classify</w:t>
            </w:r>
          </w:p>
        </w:tc>
        <w:tc>
          <w:tcPr>
            <w:tcW w:w="6890" w:type="dxa"/>
          </w:tcPr>
          <w:p w:rsidR="00A93A58" w:rsidRPr="00243446" w:rsidRDefault="00A93A58" w:rsidP="00A91EFB">
            <w:pPr>
              <w:pStyle w:val="NormalWeb"/>
              <w:rPr>
                <w:rFonts w:ascii="Arial" w:hAnsi="Arial" w:cs="Arial"/>
                <w:sz w:val="22"/>
                <w:szCs w:val="22"/>
              </w:rPr>
            </w:pPr>
            <w:r w:rsidRPr="00243446">
              <w:rPr>
                <w:rFonts w:ascii="Arial" w:hAnsi="Arial" w:cs="Arial"/>
                <w:bCs/>
                <w:sz w:val="22"/>
                <w:szCs w:val="22"/>
              </w:rPr>
              <w:t>D</w:t>
            </w:r>
            <w:r w:rsidRPr="00243446">
              <w:rPr>
                <w:rFonts w:ascii="Arial" w:hAnsi="Arial" w:cs="Arial"/>
                <w:sz w:val="22"/>
                <w:szCs w:val="22"/>
              </w:rPr>
              <w:t xml:space="preserve">ivide into groups or categories. </w:t>
            </w:r>
          </w:p>
          <w:p w:rsidR="00A93A58" w:rsidRPr="00243446" w:rsidRDefault="00A93A58" w:rsidP="00243446">
            <w:pPr>
              <w:jc w:val="both"/>
              <w:rPr>
                <w:rFonts w:ascii="Arial" w:hAnsi="Arial" w:cs="Arial"/>
                <w:sz w:val="22"/>
                <w:szCs w:val="22"/>
              </w:rPr>
            </w:pPr>
          </w:p>
        </w:tc>
      </w:tr>
      <w:tr w:rsidR="00A93A58" w:rsidRPr="00243446" w:rsidTr="00243446">
        <w:tc>
          <w:tcPr>
            <w:tcW w:w="2352" w:type="dxa"/>
          </w:tcPr>
          <w:p w:rsidR="00A93A58" w:rsidRPr="00243446" w:rsidRDefault="00A93A58" w:rsidP="00243446">
            <w:pPr>
              <w:jc w:val="both"/>
              <w:rPr>
                <w:rFonts w:ascii="Arial" w:hAnsi="Arial" w:cs="Arial"/>
                <w:b/>
                <w:sz w:val="22"/>
                <w:szCs w:val="22"/>
              </w:rPr>
            </w:pPr>
            <w:r w:rsidRPr="00243446">
              <w:rPr>
                <w:rFonts w:ascii="Arial" w:hAnsi="Arial" w:cs="Arial"/>
                <w:b/>
                <w:sz w:val="22"/>
                <w:szCs w:val="22"/>
              </w:rPr>
              <w:t>Discuss</w:t>
            </w:r>
          </w:p>
        </w:tc>
        <w:tc>
          <w:tcPr>
            <w:tcW w:w="6890" w:type="dxa"/>
          </w:tcPr>
          <w:p w:rsidR="00A93A58" w:rsidRPr="00243446" w:rsidRDefault="00A93A58" w:rsidP="00A91EFB">
            <w:pPr>
              <w:pStyle w:val="NormalWeb"/>
              <w:rPr>
                <w:rFonts w:ascii="Arial" w:hAnsi="Arial" w:cs="Arial"/>
                <w:sz w:val="22"/>
                <w:szCs w:val="22"/>
              </w:rPr>
            </w:pPr>
            <w:r w:rsidRPr="00243446">
              <w:rPr>
                <w:rFonts w:ascii="Arial" w:hAnsi="Arial" w:cs="Arial"/>
                <w:sz w:val="22"/>
                <w:szCs w:val="22"/>
              </w:rPr>
              <w:t xml:space="preserve">Usually you are expected to build up an argument about an issue and to present </w:t>
            </w:r>
            <w:r w:rsidRPr="00243446">
              <w:rPr>
                <w:rFonts w:ascii="Arial" w:hAnsi="Arial" w:cs="Arial"/>
                <w:sz w:val="22"/>
                <w:szCs w:val="22"/>
                <w:u w:val="single"/>
              </w:rPr>
              <w:t>more than one side</w:t>
            </w:r>
            <w:r w:rsidRPr="00243446">
              <w:rPr>
                <w:rFonts w:ascii="Arial" w:hAnsi="Arial" w:cs="Arial"/>
                <w:sz w:val="22"/>
                <w:szCs w:val="22"/>
              </w:rPr>
              <w:t xml:space="preserve"> of the evidence with supporting examples. This creates a written debate identifying both positive and negative points and then you must </w:t>
            </w:r>
            <w:r w:rsidRPr="00243446">
              <w:rPr>
                <w:rFonts w:ascii="Arial" w:hAnsi="Arial" w:cs="Arial"/>
                <w:b/>
                <w:bCs/>
                <w:sz w:val="22"/>
                <w:szCs w:val="22"/>
              </w:rPr>
              <w:t>reach a conclusion</w:t>
            </w:r>
            <w:r w:rsidRPr="00243446">
              <w:rPr>
                <w:rFonts w:ascii="Arial" w:hAnsi="Arial" w:cs="Arial"/>
                <w:sz w:val="22"/>
                <w:szCs w:val="22"/>
              </w:rPr>
              <w:t xml:space="preserve"> from the debate. You should both describe and explain. Try to create a balanced answer and summarise your view at the end.</w:t>
            </w:r>
          </w:p>
          <w:p w:rsidR="00A93A58" w:rsidRPr="00243446" w:rsidRDefault="00A93A58" w:rsidP="00243446">
            <w:pPr>
              <w:jc w:val="both"/>
              <w:rPr>
                <w:rFonts w:ascii="Arial" w:hAnsi="Arial" w:cs="Arial"/>
                <w:sz w:val="22"/>
                <w:szCs w:val="22"/>
              </w:rPr>
            </w:pPr>
          </w:p>
        </w:tc>
      </w:tr>
      <w:tr w:rsidR="00A93A58" w:rsidRPr="00243446" w:rsidTr="00243446">
        <w:tc>
          <w:tcPr>
            <w:tcW w:w="2352" w:type="dxa"/>
          </w:tcPr>
          <w:p w:rsidR="00A93A58" w:rsidRPr="00243446" w:rsidRDefault="00A93A58" w:rsidP="00243446">
            <w:pPr>
              <w:jc w:val="both"/>
              <w:rPr>
                <w:rFonts w:ascii="Arial" w:hAnsi="Arial" w:cs="Arial"/>
                <w:b/>
                <w:sz w:val="22"/>
                <w:szCs w:val="22"/>
              </w:rPr>
            </w:pPr>
            <w:r w:rsidRPr="00243446">
              <w:rPr>
                <w:rFonts w:ascii="Arial" w:hAnsi="Arial" w:cs="Arial"/>
                <w:b/>
                <w:sz w:val="22"/>
                <w:szCs w:val="22"/>
              </w:rPr>
              <w:t xml:space="preserve">Evaluate </w:t>
            </w:r>
          </w:p>
        </w:tc>
        <w:tc>
          <w:tcPr>
            <w:tcW w:w="6890" w:type="dxa"/>
          </w:tcPr>
          <w:p w:rsidR="00A93A58" w:rsidRPr="00243446" w:rsidRDefault="00AE6F33" w:rsidP="00A91EFB">
            <w:pPr>
              <w:pStyle w:val="NormalWeb"/>
              <w:rPr>
                <w:rFonts w:ascii="Arial" w:hAnsi="Arial" w:cs="Arial"/>
                <w:sz w:val="22"/>
                <w:szCs w:val="22"/>
              </w:rPr>
            </w:pPr>
            <w:r w:rsidRPr="00243446">
              <w:rPr>
                <w:rFonts w:ascii="Arial" w:hAnsi="Arial" w:cs="Arial"/>
                <w:sz w:val="22"/>
                <w:szCs w:val="22"/>
              </w:rPr>
              <w:t xml:space="preserve">Evaluate </w:t>
            </w:r>
            <w:r w:rsidR="00A93A58" w:rsidRPr="00243446">
              <w:rPr>
                <w:rFonts w:ascii="Arial" w:hAnsi="Arial" w:cs="Arial"/>
                <w:sz w:val="22"/>
                <w:szCs w:val="22"/>
              </w:rPr>
              <w:t>requires a</w:t>
            </w:r>
            <w:r w:rsidRPr="00243446">
              <w:rPr>
                <w:rFonts w:ascii="Arial" w:hAnsi="Arial" w:cs="Arial"/>
                <w:sz w:val="22"/>
                <w:szCs w:val="22"/>
              </w:rPr>
              <w:t>n overall statement</w:t>
            </w:r>
            <w:r w:rsidR="00A93A58" w:rsidRPr="00243446">
              <w:rPr>
                <w:rFonts w:ascii="Arial" w:hAnsi="Arial" w:cs="Arial"/>
                <w:sz w:val="22"/>
                <w:szCs w:val="22"/>
              </w:rPr>
              <w:t xml:space="preserve"> of the overall quality or value of the feature/issue being considered</w:t>
            </w:r>
            <w:r w:rsidRPr="00243446">
              <w:rPr>
                <w:rFonts w:ascii="Arial" w:hAnsi="Arial" w:cs="Arial"/>
                <w:sz w:val="22"/>
                <w:szCs w:val="22"/>
              </w:rPr>
              <w:t>. Y</w:t>
            </w:r>
            <w:r w:rsidR="00A93A58" w:rsidRPr="00243446">
              <w:rPr>
                <w:rFonts w:ascii="Arial" w:hAnsi="Arial" w:cs="Arial"/>
                <w:sz w:val="22"/>
                <w:szCs w:val="22"/>
              </w:rPr>
              <w:t xml:space="preserve">ou need to </w:t>
            </w:r>
            <w:r w:rsidR="00A93A58" w:rsidRPr="00243446">
              <w:rPr>
                <w:rFonts w:ascii="Arial" w:hAnsi="Arial" w:cs="Arial"/>
                <w:sz w:val="22"/>
                <w:szCs w:val="22"/>
                <w:u w:val="single"/>
              </w:rPr>
              <w:t>state a viewpoint</w:t>
            </w:r>
            <w:r w:rsidR="00A93A58" w:rsidRPr="00243446">
              <w:rPr>
                <w:rFonts w:ascii="Arial" w:hAnsi="Arial" w:cs="Arial"/>
                <w:sz w:val="22"/>
                <w:szCs w:val="22"/>
              </w:rPr>
              <w:t>, after consideration of the evidence. In both cases your own judgement/opinion is wanted. Although an opinion cannot be marked incorrect, credit is given for the justification of the position you’ve taken up. It usually best not to adopt an extreme viewpoint</w:t>
            </w:r>
            <w:r w:rsidRPr="00243446">
              <w:rPr>
                <w:rFonts w:ascii="Arial" w:hAnsi="Arial" w:cs="Arial"/>
                <w:sz w:val="22"/>
                <w:szCs w:val="22"/>
              </w:rPr>
              <w:t>; a balanced answer is best.</w:t>
            </w:r>
            <w:r w:rsidR="00A93A58" w:rsidRPr="00243446">
              <w:rPr>
                <w:rFonts w:ascii="Arial" w:hAnsi="Arial" w:cs="Arial"/>
                <w:sz w:val="22"/>
                <w:szCs w:val="22"/>
              </w:rPr>
              <w:t xml:space="preserve"> </w:t>
            </w:r>
          </w:p>
          <w:p w:rsidR="00AE6F33" w:rsidRPr="00243446" w:rsidRDefault="00AE6F33" w:rsidP="00A91EFB">
            <w:pPr>
              <w:pStyle w:val="NormalWeb"/>
              <w:rPr>
                <w:rFonts w:ascii="Arial" w:hAnsi="Arial" w:cs="Arial"/>
                <w:sz w:val="22"/>
                <w:szCs w:val="22"/>
              </w:rPr>
            </w:pPr>
            <w:r w:rsidRPr="00243446">
              <w:rPr>
                <w:rFonts w:ascii="Arial" w:hAnsi="Arial" w:cs="Arial"/>
                <w:sz w:val="22"/>
                <w:szCs w:val="22"/>
              </w:rPr>
              <w:t xml:space="preserve">With assess and evaluate, particularly in G4, there are many occasions where there are two sides to an argument and evidence should be put forward for both sides, or that certain strategies or actions may have beneficial outcomes </w:t>
            </w:r>
            <w:r w:rsidR="004F77C4" w:rsidRPr="00243446">
              <w:rPr>
                <w:rFonts w:ascii="Arial" w:hAnsi="Arial" w:cs="Arial"/>
                <w:sz w:val="22"/>
                <w:szCs w:val="22"/>
              </w:rPr>
              <w:t xml:space="preserve">but also costs attached to them. </w:t>
            </w:r>
            <w:r w:rsidRPr="00243446">
              <w:rPr>
                <w:rFonts w:ascii="Arial" w:hAnsi="Arial" w:cs="Arial"/>
                <w:sz w:val="22"/>
                <w:szCs w:val="22"/>
              </w:rPr>
              <w:t xml:space="preserve"> </w:t>
            </w:r>
          </w:p>
          <w:p w:rsidR="00A93A58" w:rsidRPr="00243446" w:rsidRDefault="004F77C4" w:rsidP="004F77C4">
            <w:pPr>
              <w:pStyle w:val="NormalWeb"/>
              <w:rPr>
                <w:rFonts w:ascii="Arial" w:hAnsi="Arial" w:cs="Arial"/>
                <w:sz w:val="22"/>
                <w:szCs w:val="22"/>
              </w:rPr>
            </w:pPr>
            <w:r w:rsidRPr="00243446">
              <w:rPr>
                <w:rFonts w:ascii="Arial" w:hAnsi="Arial" w:cs="Arial"/>
                <w:sz w:val="22"/>
                <w:szCs w:val="22"/>
              </w:rPr>
              <w:t xml:space="preserve">Opinions and conclusions should be presented clearly and supported with appropriate evidence and sound argument </w:t>
            </w:r>
          </w:p>
        </w:tc>
      </w:tr>
      <w:tr w:rsidR="000D1687" w:rsidRPr="00243446" w:rsidTr="00243446">
        <w:tc>
          <w:tcPr>
            <w:tcW w:w="2352" w:type="dxa"/>
          </w:tcPr>
          <w:p w:rsidR="000D1687" w:rsidRPr="00243446" w:rsidRDefault="000D1687" w:rsidP="00243446">
            <w:pPr>
              <w:jc w:val="both"/>
              <w:rPr>
                <w:rFonts w:ascii="Arial" w:hAnsi="Arial" w:cs="Arial"/>
                <w:b/>
                <w:sz w:val="22"/>
                <w:szCs w:val="22"/>
              </w:rPr>
            </w:pPr>
            <w:r w:rsidRPr="00243446">
              <w:rPr>
                <w:rFonts w:ascii="Arial" w:hAnsi="Arial" w:cs="Arial"/>
                <w:b/>
                <w:sz w:val="22"/>
                <w:szCs w:val="22"/>
              </w:rPr>
              <w:t xml:space="preserve">To what extent </w:t>
            </w:r>
          </w:p>
        </w:tc>
        <w:tc>
          <w:tcPr>
            <w:tcW w:w="6890" w:type="dxa"/>
            <w:vMerge w:val="restart"/>
          </w:tcPr>
          <w:p w:rsidR="000D1687" w:rsidRPr="00243446" w:rsidRDefault="000D1687" w:rsidP="00A91EFB">
            <w:pPr>
              <w:pStyle w:val="NormalWeb"/>
              <w:rPr>
                <w:rFonts w:ascii="Arial" w:hAnsi="Arial" w:cs="Arial"/>
                <w:sz w:val="22"/>
                <w:szCs w:val="22"/>
              </w:rPr>
            </w:pPr>
            <w:r w:rsidRPr="00243446">
              <w:rPr>
                <w:rFonts w:ascii="Arial" w:hAnsi="Arial" w:cs="Arial"/>
                <w:sz w:val="22"/>
                <w:szCs w:val="22"/>
              </w:rPr>
              <w:t>Give possible explanations for and against and justify which you</w:t>
            </w:r>
            <w:r w:rsidRPr="00243446">
              <w:rPr>
                <w:rFonts w:ascii="Arial" w:hAnsi="Arial" w:cs="Arial"/>
                <w:b/>
                <w:sz w:val="22"/>
                <w:szCs w:val="22"/>
              </w:rPr>
              <w:t xml:space="preserve"> </w:t>
            </w:r>
            <w:r w:rsidRPr="00243446">
              <w:rPr>
                <w:rFonts w:ascii="Arial" w:hAnsi="Arial" w:cs="Arial"/>
                <w:sz w:val="22"/>
                <w:szCs w:val="22"/>
              </w:rPr>
              <w:t>tend to favour.</w:t>
            </w:r>
          </w:p>
        </w:tc>
      </w:tr>
      <w:tr w:rsidR="000D1687" w:rsidRPr="00243446" w:rsidTr="00243446">
        <w:tc>
          <w:tcPr>
            <w:tcW w:w="2352" w:type="dxa"/>
          </w:tcPr>
          <w:p w:rsidR="000D1687" w:rsidRPr="00243446" w:rsidRDefault="000D1687" w:rsidP="00243446">
            <w:pPr>
              <w:jc w:val="both"/>
              <w:rPr>
                <w:rFonts w:ascii="Arial" w:hAnsi="Arial" w:cs="Arial"/>
                <w:b/>
                <w:sz w:val="22"/>
                <w:szCs w:val="22"/>
              </w:rPr>
            </w:pPr>
            <w:r w:rsidRPr="00243446">
              <w:rPr>
                <w:rFonts w:ascii="Arial" w:hAnsi="Arial" w:cs="Arial"/>
                <w:b/>
                <w:sz w:val="22"/>
                <w:szCs w:val="22"/>
              </w:rPr>
              <w:t>How far do you agree</w:t>
            </w:r>
          </w:p>
        </w:tc>
        <w:tc>
          <w:tcPr>
            <w:tcW w:w="6890" w:type="dxa"/>
            <w:vMerge/>
          </w:tcPr>
          <w:p w:rsidR="000D1687" w:rsidRPr="00243446" w:rsidRDefault="000D1687" w:rsidP="00A91EFB">
            <w:pPr>
              <w:pStyle w:val="NormalWeb"/>
              <w:rPr>
                <w:rFonts w:ascii="Arial" w:hAnsi="Arial" w:cs="Arial"/>
                <w:sz w:val="22"/>
                <w:szCs w:val="22"/>
              </w:rPr>
            </w:pPr>
          </w:p>
        </w:tc>
      </w:tr>
      <w:tr w:rsidR="00A93A58" w:rsidRPr="00243446" w:rsidTr="00243446">
        <w:tc>
          <w:tcPr>
            <w:tcW w:w="2352" w:type="dxa"/>
          </w:tcPr>
          <w:p w:rsidR="00A93A58" w:rsidRPr="00243446" w:rsidRDefault="00A93A58" w:rsidP="00243446">
            <w:pPr>
              <w:jc w:val="both"/>
              <w:rPr>
                <w:rFonts w:ascii="Arial" w:hAnsi="Arial" w:cs="Arial"/>
                <w:b/>
                <w:sz w:val="22"/>
                <w:szCs w:val="22"/>
              </w:rPr>
            </w:pPr>
            <w:r w:rsidRPr="00243446">
              <w:rPr>
                <w:rFonts w:ascii="Arial" w:hAnsi="Arial" w:cs="Arial"/>
                <w:b/>
                <w:bCs/>
                <w:sz w:val="22"/>
                <w:szCs w:val="22"/>
              </w:rPr>
              <w:t>Examine</w:t>
            </w:r>
          </w:p>
        </w:tc>
        <w:tc>
          <w:tcPr>
            <w:tcW w:w="6890" w:type="dxa"/>
          </w:tcPr>
          <w:p w:rsidR="00A93A58" w:rsidRPr="00243446" w:rsidRDefault="007A7E89" w:rsidP="00A91EFB">
            <w:pPr>
              <w:pStyle w:val="NormalWeb"/>
              <w:rPr>
                <w:rFonts w:ascii="Arial" w:hAnsi="Arial" w:cs="Arial"/>
                <w:sz w:val="22"/>
                <w:szCs w:val="22"/>
              </w:rPr>
            </w:pPr>
            <w:r w:rsidRPr="00243446">
              <w:rPr>
                <w:rFonts w:ascii="Arial" w:hAnsi="Arial" w:cs="Arial"/>
                <w:sz w:val="22"/>
                <w:szCs w:val="22"/>
              </w:rPr>
              <w:t>Investigate in detail, offering evidence for or against a point of view or judgement</w:t>
            </w:r>
            <w:r w:rsidR="00A93A58" w:rsidRPr="00243446">
              <w:rPr>
                <w:rFonts w:ascii="Arial" w:hAnsi="Arial" w:cs="Arial"/>
                <w:sz w:val="22"/>
                <w:szCs w:val="22"/>
              </w:rPr>
              <w:t>.</w:t>
            </w:r>
          </w:p>
          <w:p w:rsidR="00A93A58" w:rsidRPr="00243446" w:rsidRDefault="00A93A58" w:rsidP="00A91EFB">
            <w:pPr>
              <w:pStyle w:val="NormalWeb"/>
              <w:rPr>
                <w:rFonts w:ascii="Arial" w:hAnsi="Arial" w:cs="Arial"/>
                <w:sz w:val="22"/>
                <w:szCs w:val="22"/>
              </w:rPr>
            </w:pPr>
          </w:p>
        </w:tc>
      </w:tr>
    </w:tbl>
    <w:p w:rsidR="00A93A58" w:rsidRDefault="00A93A58" w:rsidP="00A93A58">
      <w:pPr>
        <w:jc w:val="both"/>
        <w:rPr>
          <w:rFonts w:ascii="Arial" w:hAnsi="Arial" w:cs="Arial"/>
          <w:b/>
          <w:sz w:val="22"/>
          <w:szCs w:val="22"/>
        </w:rPr>
      </w:pPr>
    </w:p>
    <w:p w:rsidR="00A93A58" w:rsidRDefault="00A93A58">
      <w:pPr>
        <w:jc w:val="both"/>
        <w:rPr>
          <w:rFonts w:ascii="Arial" w:hAnsi="Arial" w:cs="Arial"/>
          <w:b/>
          <w:sz w:val="22"/>
          <w:szCs w:val="22"/>
        </w:rPr>
      </w:pPr>
    </w:p>
    <w:p w:rsidR="009C21DA" w:rsidRDefault="009C21DA">
      <w:pPr>
        <w:jc w:val="both"/>
        <w:rPr>
          <w:rFonts w:ascii="Arial" w:hAnsi="Arial" w:cs="Arial"/>
          <w:b/>
          <w:sz w:val="22"/>
          <w:szCs w:val="22"/>
        </w:rPr>
      </w:pPr>
    </w:p>
    <w:p w:rsidR="002107F3" w:rsidRDefault="002107F3">
      <w:pPr>
        <w:jc w:val="both"/>
        <w:rPr>
          <w:rFonts w:ascii="Arial" w:hAnsi="Arial" w:cs="Arial"/>
          <w:b/>
          <w:sz w:val="22"/>
          <w:szCs w:val="22"/>
        </w:rPr>
      </w:pPr>
    </w:p>
    <w:p w:rsidR="002107F3" w:rsidRDefault="002107F3">
      <w:pPr>
        <w:jc w:val="both"/>
        <w:rPr>
          <w:rFonts w:ascii="Arial" w:hAnsi="Arial" w:cs="Arial"/>
          <w:b/>
          <w:sz w:val="22"/>
          <w:szCs w:val="22"/>
        </w:rPr>
      </w:pPr>
    </w:p>
    <w:p w:rsidR="002107F3" w:rsidRDefault="002107F3">
      <w:pPr>
        <w:jc w:val="both"/>
        <w:rPr>
          <w:rFonts w:ascii="Arial" w:hAnsi="Arial" w:cs="Arial"/>
          <w:b/>
          <w:sz w:val="22"/>
          <w:szCs w:val="22"/>
        </w:rPr>
      </w:pPr>
    </w:p>
    <w:p w:rsidR="002107F3" w:rsidRDefault="002107F3">
      <w:pPr>
        <w:jc w:val="both"/>
        <w:rPr>
          <w:rFonts w:ascii="Arial" w:hAnsi="Arial" w:cs="Arial"/>
          <w:b/>
          <w:sz w:val="22"/>
          <w:szCs w:val="22"/>
        </w:rPr>
      </w:pPr>
    </w:p>
    <w:p w:rsidR="002107F3" w:rsidRDefault="002107F3">
      <w:pPr>
        <w:jc w:val="both"/>
        <w:rPr>
          <w:rFonts w:ascii="Arial" w:hAnsi="Arial" w:cs="Arial"/>
          <w:b/>
          <w:sz w:val="22"/>
          <w:szCs w:val="22"/>
        </w:rPr>
      </w:pPr>
    </w:p>
    <w:p w:rsidR="002107F3" w:rsidRDefault="002107F3">
      <w:pPr>
        <w:jc w:val="both"/>
        <w:rPr>
          <w:rFonts w:ascii="Arial" w:hAnsi="Arial" w:cs="Arial"/>
          <w:b/>
          <w:sz w:val="22"/>
          <w:szCs w:val="22"/>
        </w:rPr>
      </w:pPr>
    </w:p>
    <w:p w:rsidR="002107F3" w:rsidRDefault="002107F3">
      <w:pPr>
        <w:jc w:val="both"/>
        <w:rPr>
          <w:rFonts w:ascii="Arial" w:hAnsi="Arial" w:cs="Arial"/>
          <w:b/>
          <w:sz w:val="22"/>
          <w:szCs w:val="22"/>
        </w:rPr>
      </w:pPr>
    </w:p>
    <w:p w:rsidR="002107F3" w:rsidRDefault="000D1687">
      <w:pPr>
        <w:jc w:val="both"/>
        <w:rPr>
          <w:rFonts w:ascii="Arial" w:hAnsi="Arial" w:cs="Arial"/>
          <w:b/>
          <w:sz w:val="22"/>
          <w:szCs w:val="22"/>
        </w:rPr>
      </w:pPr>
      <w:r>
        <w:rPr>
          <w:rFonts w:ascii="Arial" w:hAnsi="Arial" w:cs="Arial"/>
          <w:b/>
          <w:sz w:val="22"/>
          <w:szCs w:val="22"/>
        </w:rPr>
        <w:lastRenderedPageBreak/>
        <w:t xml:space="preserve">Classification of command words </w:t>
      </w:r>
    </w:p>
    <w:p w:rsidR="003F6BE5" w:rsidRDefault="003F6BE5">
      <w:pPr>
        <w:jc w:val="both"/>
        <w:rPr>
          <w:rFonts w:ascii="Arial" w:hAnsi="Arial" w:cs="Arial"/>
          <w:b/>
          <w:sz w:val="22"/>
          <w:szCs w:val="22"/>
        </w:rPr>
      </w:pPr>
    </w:p>
    <w:p w:rsidR="002107F3" w:rsidRDefault="003F6BE5">
      <w:pPr>
        <w:jc w:val="both"/>
        <w:rPr>
          <w:rFonts w:ascii="Arial" w:hAnsi="Arial" w:cs="Arial"/>
          <w:b/>
          <w:sz w:val="22"/>
          <w:szCs w:val="22"/>
        </w:rPr>
      </w:pPr>
      <w:r w:rsidRPr="003F6BE5">
        <w:rPr>
          <w:rFonts w:ascii="Arial" w:hAnsi="Arial" w:cs="Arial"/>
          <w:sz w:val="22"/>
          <w:szCs w:val="22"/>
        </w:rPr>
        <w:t>Command terms can also be classified in terms of the assessment objectives</w:t>
      </w:r>
      <w:r>
        <w:rPr>
          <w:rFonts w:ascii="Arial" w:hAnsi="Arial" w:cs="Arial"/>
          <w:sz w:val="22"/>
          <w:szCs w:val="22"/>
        </w:rPr>
        <w:t xml:space="preserve"> being assessed by particular questions.</w:t>
      </w:r>
      <w:r w:rsidR="0065683F">
        <w:rPr>
          <w:rFonts w:ascii="Arial" w:hAnsi="Arial" w:cs="Arial"/>
          <w:sz w:val="22"/>
          <w:szCs w:val="22"/>
        </w:rPr>
        <w:t xml:space="preserve"> There is a progression in demand from AO1 to AO2 in extended prose answers while AO3 </w:t>
      </w:r>
      <w:r w:rsidR="00356D52">
        <w:rPr>
          <w:rFonts w:ascii="Arial" w:hAnsi="Arial" w:cs="Arial"/>
          <w:sz w:val="22"/>
          <w:szCs w:val="22"/>
        </w:rPr>
        <w:t>is specific to particular skills and examination questions.</w:t>
      </w:r>
    </w:p>
    <w:p w:rsidR="002107F3" w:rsidRDefault="002107F3">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081"/>
      </w:tblGrid>
      <w:tr w:rsidR="005472DC" w:rsidRPr="00243446" w:rsidTr="00243446">
        <w:tc>
          <w:tcPr>
            <w:tcW w:w="3080" w:type="dxa"/>
          </w:tcPr>
          <w:p w:rsidR="005472DC" w:rsidRPr="00243446" w:rsidRDefault="005472DC" w:rsidP="00243446">
            <w:pPr>
              <w:jc w:val="both"/>
              <w:rPr>
                <w:rFonts w:ascii="Arial" w:hAnsi="Arial" w:cs="Arial"/>
                <w:b/>
                <w:sz w:val="22"/>
                <w:szCs w:val="22"/>
              </w:rPr>
            </w:pPr>
            <w:r w:rsidRPr="00243446">
              <w:rPr>
                <w:rFonts w:ascii="Arial" w:hAnsi="Arial" w:cs="Arial"/>
                <w:b/>
                <w:sz w:val="22"/>
                <w:szCs w:val="22"/>
              </w:rPr>
              <w:t>Assessment Objective</w:t>
            </w:r>
          </w:p>
        </w:tc>
        <w:tc>
          <w:tcPr>
            <w:tcW w:w="3081" w:type="dxa"/>
          </w:tcPr>
          <w:p w:rsidR="005472DC" w:rsidRPr="00243446" w:rsidRDefault="005472DC" w:rsidP="00243446">
            <w:pPr>
              <w:jc w:val="both"/>
              <w:rPr>
                <w:rFonts w:ascii="Arial" w:hAnsi="Arial" w:cs="Arial"/>
                <w:b/>
                <w:sz w:val="22"/>
                <w:szCs w:val="22"/>
              </w:rPr>
            </w:pPr>
            <w:r w:rsidRPr="00243446">
              <w:rPr>
                <w:rFonts w:ascii="Arial" w:hAnsi="Arial" w:cs="Arial"/>
                <w:b/>
                <w:sz w:val="22"/>
                <w:szCs w:val="22"/>
              </w:rPr>
              <w:t>Command</w:t>
            </w:r>
          </w:p>
        </w:tc>
        <w:tc>
          <w:tcPr>
            <w:tcW w:w="3081" w:type="dxa"/>
          </w:tcPr>
          <w:p w:rsidR="005472DC" w:rsidRPr="00243446" w:rsidRDefault="00E2325B" w:rsidP="00243446">
            <w:pPr>
              <w:jc w:val="both"/>
              <w:rPr>
                <w:rFonts w:ascii="Arial" w:hAnsi="Arial" w:cs="Arial"/>
                <w:b/>
                <w:sz w:val="22"/>
                <w:szCs w:val="22"/>
              </w:rPr>
            </w:pPr>
            <w:r w:rsidRPr="00243446">
              <w:rPr>
                <w:rFonts w:ascii="Arial" w:hAnsi="Arial" w:cs="Arial"/>
                <w:b/>
                <w:sz w:val="22"/>
                <w:szCs w:val="22"/>
              </w:rPr>
              <w:t>Depth</w:t>
            </w:r>
          </w:p>
          <w:p w:rsidR="00E2325B" w:rsidRPr="00243446" w:rsidRDefault="00E2325B" w:rsidP="00243446">
            <w:pPr>
              <w:jc w:val="both"/>
              <w:rPr>
                <w:rFonts w:ascii="Arial" w:hAnsi="Arial" w:cs="Arial"/>
                <w:sz w:val="22"/>
                <w:szCs w:val="22"/>
              </w:rPr>
            </w:pPr>
            <w:r w:rsidRPr="00243446">
              <w:rPr>
                <w:rFonts w:ascii="Arial" w:hAnsi="Arial" w:cs="Arial"/>
                <w:sz w:val="22"/>
                <w:szCs w:val="22"/>
              </w:rPr>
              <w:t>Expected level of detail will depend on time and mark allocation and will be higher at A2</w:t>
            </w:r>
          </w:p>
        </w:tc>
      </w:tr>
      <w:tr w:rsidR="005472DC" w:rsidRPr="00243446" w:rsidTr="00243446">
        <w:tc>
          <w:tcPr>
            <w:tcW w:w="3080" w:type="dxa"/>
          </w:tcPr>
          <w:p w:rsidR="005472DC" w:rsidRPr="00243446" w:rsidRDefault="005472DC" w:rsidP="00243446">
            <w:pPr>
              <w:jc w:val="both"/>
              <w:rPr>
                <w:rFonts w:ascii="Arial" w:hAnsi="Arial" w:cs="Arial"/>
                <w:b/>
                <w:sz w:val="22"/>
                <w:szCs w:val="22"/>
              </w:rPr>
            </w:pPr>
            <w:r w:rsidRPr="00243446">
              <w:rPr>
                <w:rFonts w:ascii="Arial" w:hAnsi="Arial" w:cs="Arial"/>
                <w:b/>
                <w:sz w:val="22"/>
                <w:szCs w:val="22"/>
              </w:rPr>
              <w:t xml:space="preserve">AO1:  </w:t>
            </w:r>
          </w:p>
          <w:p w:rsidR="00EF0D51" w:rsidRPr="00243446" w:rsidRDefault="00EF0D51" w:rsidP="00243446">
            <w:pPr>
              <w:jc w:val="both"/>
              <w:rPr>
                <w:rFonts w:ascii="Arial" w:hAnsi="Arial" w:cs="Arial"/>
                <w:b/>
                <w:sz w:val="22"/>
                <w:szCs w:val="22"/>
              </w:rPr>
            </w:pPr>
          </w:p>
          <w:p w:rsidR="005472DC" w:rsidRPr="00243446" w:rsidRDefault="005472DC" w:rsidP="005472DC">
            <w:pPr>
              <w:rPr>
                <w:rFonts w:ascii="Arial" w:hAnsi="Arial" w:cs="Arial"/>
                <w:sz w:val="22"/>
                <w:szCs w:val="22"/>
              </w:rPr>
            </w:pPr>
            <w:r w:rsidRPr="00243446">
              <w:rPr>
                <w:rFonts w:ascii="Arial" w:hAnsi="Arial" w:cs="Arial"/>
                <w:sz w:val="22"/>
                <w:szCs w:val="22"/>
              </w:rPr>
              <w:t>Knowledge and understanding of processes, concepts, scale and examples</w:t>
            </w:r>
          </w:p>
          <w:p w:rsidR="005472DC" w:rsidRPr="00243446" w:rsidRDefault="005472DC" w:rsidP="00243446">
            <w:pPr>
              <w:jc w:val="both"/>
              <w:rPr>
                <w:rFonts w:ascii="Arial" w:hAnsi="Arial" w:cs="Arial"/>
                <w:b/>
                <w:sz w:val="22"/>
                <w:szCs w:val="22"/>
              </w:rPr>
            </w:pPr>
          </w:p>
        </w:tc>
        <w:tc>
          <w:tcPr>
            <w:tcW w:w="3081" w:type="dxa"/>
          </w:tcPr>
          <w:p w:rsidR="00EF0D51" w:rsidRPr="00243446" w:rsidRDefault="00EF0D51" w:rsidP="005472DC">
            <w:pPr>
              <w:rPr>
                <w:rFonts w:ascii="Arial" w:hAnsi="Arial" w:cs="Arial"/>
                <w:b/>
                <w:sz w:val="22"/>
                <w:szCs w:val="22"/>
              </w:rPr>
            </w:pPr>
          </w:p>
          <w:p w:rsidR="0065683F" w:rsidRPr="00243446" w:rsidRDefault="0065683F" w:rsidP="005472DC">
            <w:pPr>
              <w:rPr>
                <w:rFonts w:ascii="Arial" w:hAnsi="Arial" w:cs="Arial"/>
                <w:b/>
                <w:sz w:val="22"/>
                <w:szCs w:val="22"/>
              </w:rPr>
            </w:pPr>
          </w:p>
          <w:p w:rsidR="005472DC" w:rsidRPr="00243446" w:rsidRDefault="005472DC" w:rsidP="005472DC">
            <w:pPr>
              <w:rPr>
                <w:rFonts w:ascii="Arial" w:hAnsi="Arial" w:cs="Arial"/>
                <w:b/>
                <w:sz w:val="22"/>
                <w:szCs w:val="22"/>
              </w:rPr>
            </w:pPr>
            <w:r w:rsidRPr="00243446">
              <w:rPr>
                <w:rFonts w:ascii="Arial" w:hAnsi="Arial" w:cs="Arial"/>
                <w:b/>
                <w:sz w:val="22"/>
                <w:szCs w:val="22"/>
              </w:rPr>
              <w:t>Describe</w:t>
            </w:r>
          </w:p>
          <w:p w:rsidR="005472DC" w:rsidRPr="00243446" w:rsidRDefault="005472DC" w:rsidP="005472DC">
            <w:pPr>
              <w:rPr>
                <w:rFonts w:ascii="Arial" w:hAnsi="Arial" w:cs="Arial"/>
                <w:b/>
                <w:sz w:val="22"/>
                <w:szCs w:val="22"/>
              </w:rPr>
            </w:pPr>
            <w:r w:rsidRPr="00243446">
              <w:rPr>
                <w:rFonts w:ascii="Arial" w:hAnsi="Arial" w:cs="Arial"/>
                <w:b/>
                <w:sz w:val="22"/>
                <w:szCs w:val="22"/>
              </w:rPr>
              <w:t>Identify</w:t>
            </w:r>
          </w:p>
          <w:p w:rsidR="005472DC" w:rsidRPr="00243446" w:rsidRDefault="005472DC" w:rsidP="005472DC">
            <w:pPr>
              <w:rPr>
                <w:rFonts w:ascii="Arial" w:hAnsi="Arial" w:cs="Arial"/>
                <w:b/>
                <w:sz w:val="22"/>
                <w:szCs w:val="22"/>
              </w:rPr>
            </w:pPr>
            <w:r w:rsidRPr="00243446">
              <w:rPr>
                <w:rFonts w:ascii="Arial" w:hAnsi="Arial" w:cs="Arial"/>
                <w:b/>
                <w:sz w:val="22"/>
                <w:szCs w:val="22"/>
              </w:rPr>
              <w:t>Outline</w:t>
            </w:r>
          </w:p>
        </w:tc>
        <w:tc>
          <w:tcPr>
            <w:tcW w:w="3081" w:type="dxa"/>
          </w:tcPr>
          <w:p w:rsidR="00EF0D51" w:rsidRPr="00243446" w:rsidRDefault="00EF0D51" w:rsidP="005472DC">
            <w:pPr>
              <w:rPr>
                <w:rFonts w:ascii="Arial" w:hAnsi="Arial" w:cs="Arial"/>
                <w:sz w:val="22"/>
                <w:szCs w:val="22"/>
              </w:rPr>
            </w:pPr>
          </w:p>
          <w:p w:rsidR="005472DC" w:rsidRPr="00243446" w:rsidRDefault="005472DC" w:rsidP="005472DC">
            <w:pPr>
              <w:rPr>
                <w:rFonts w:ascii="Arial" w:hAnsi="Arial" w:cs="Arial"/>
                <w:sz w:val="22"/>
                <w:szCs w:val="22"/>
              </w:rPr>
            </w:pPr>
            <w:r w:rsidRPr="00243446">
              <w:rPr>
                <w:rFonts w:ascii="Arial" w:hAnsi="Arial" w:cs="Arial"/>
                <w:sz w:val="22"/>
                <w:szCs w:val="22"/>
              </w:rPr>
              <w:t>Candidates demonstrate knowledge and understanding</w:t>
            </w:r>
            <w:r w:rsidR="000D1687" w:rsidRPr="00243446">
              <w:rPr>
                <w:rFonts w:ascii="Arial" w:hAnsi="Arial" w:cs="Arial"/>
                <w:sz w:val="22"/>
                <w:szCs w:val="22"/>
              </w:rPr>
              <w:t xml:space="preserve"> briefly and succinctly</w:t>
            </w:r>
            <w:r w:rsidR="00EF0D51" w:rsidRPr="00243446">
              <w:rPr>
                <w:rFonts w:ascii="Arial" w:hAnsi="Arial" w:cs="Arial"/>
                <w:sz w:val="22"/>
                <w:szCs w:val="22"/>
              </w:rPr>
              <w:t>.</w:t>
            </w:r>
            <w:r w:rsidR="000D1687" w:rsidRPr="00243446">
              <w:rPr>
                <w:rFonts w:ascii="Arial" w:hAnsi="Arial" w:cs="Arial"/>
                <w:sz w:val="22"/>
                <w:szCs w:val="22"/>
              </w:rPr>
              <w:t xml:space="preserve"> </w:t>
            </w:r>
          </w:p>
          <w:p w:rsidR="00EF0D51" w:rsidRPr="00243446" w:rsidRDefault="00EF0D51" w:rsidP="005472DC">
            <w:pPr>
              <w:rPr>
                <w:rFonts w:ascii="Arial" w:hAnsi="Arial" w:cs="Arial"/>
                <w:sz w:val="22"/>
                <w:szCs w:val="22"/>
              </w:rPr>
            </w:pPr>
          </w:p>
        </w:tc>
      </w:tr>
      <w:tr w:rsidR="005472DC" w:rsidRPr="00243446" w:rsidTr="00243446">
        <w:tc>
          <w:tcPr>
            <w:tcW w:w="3080" w:type="dxa"/>
          </w:tcPr>
          <w:p w:rsidR="00EF0D51" w:rsidRPr="00243446" w:rsidRDefault="005472DC" w:rsidP="00243446">
            <w:pPr>
              <w:jc w:val="both"/>
              <w:rPr>
                <w:rFonts w:ascii="Arial" w:hAnsi="Arial" w:cs="Arial"/>
                <w:b/>
                <w:sz w:val="22"/>
                <w:szCs w:val="22"/>
              </w:rPr>
            </w:pPr>
            <w:r w:rsidRPr="00243446">
              <w:rPr>
                <w:rFonts w:ascii="Arial" w:hAnsi="Arial" w:cs="Arial"/>
                <w:b/>
                <w:sz w:val="22"/>
                <w:szCs w:val="22"/>
              </w:rPr>
              <w:t xml:space="preserve">AO2: </w:t>
            </w:r>
          </w:p>
          <w:p w:rsidR="005472DC" w:rsidRPr="00243446" w:rsidRDefault="005472DC" w:rsidP="00243446">
            <w:pPr>
              <w:jc w:val="both"/>
              <w:rPr>
                <w:rFonts w:ascii="Arial" w:hAnsi="Arial" w:cs="Arial"/>
                <w:b/>
                <w:sz w:val="22"/>
                <w:szCs w:val="22"/>
              </w:rPr>
            </w:pPr>
            <w:r w:rsidRPr="00243446">
              <w:rPr>
                <w:rFonts w:ascii="Arial" w:hAnsi="Arial" w:cs="Arial"/>
                <w:b/>
                <w:sz w:val="22"/>
                <w:szCs w:val="22"/>
              </w:rPr>
              <w:t xml:space="preserve"> </w:t>
            </w:r>
          </w:p>
          <w:p w:rsidR="005472DC" w:rsidRPr="00243446" w:rsidRDefault="005472DC" w:rsidP="00243446">
            <w:pPr>
              <w:numPr>
                <w:ilvl w:val="0"/>
                <w:numId w:val="1"/>
              </w:numPr>
              <w:rPr>
                <w:rFonts w:ascii="Arial" w:hAnsi="Arial" w:cs="Arial"/>
                <w:sz w:val="22"/>
                <w:szCs w:val="22"/>
              </w:rPr>
            </w:pPr>
            <w:r w:rsidRPr="00243446">
              <w:rPr>
                <w:rFonts w:ascii="Arial" w:hAnsi="Arial" w:cs="Arial"/>
                <w:sz w:val="22"/>
                <w:szCs w:val="22"/>
              </w:rPr>
              <w:t>Application of knowledge and understanding through analysis, interpretation and evaluation of geographical information, issues and viewpoints.</w:t>
            </w:r>
          </w:p>
          <w:p w:rsidR="005472DC" w:rsidRPr="00243446" w:rsidRDefault="00EF0D51" w:rsidP="00243446">
            <w:pPr>
              <w:numPr>
                <w:ilvl w:val="0"/>
                <w:numId w:val="1"/>
              </w:numPr>
              <w:rPr>
                <w:rFonts w:ascii="Arial" w:hAnsi="Arial" w:cs="Arial"/>
                <w:sz w:val="22"/>
                <w:szCs w:val="22"/>
              </w:rPr>
            </w:pPr>
            <w:r w:rsidRPr="00243446">
              <w:rPr>
                <w:rFonts w:ascii="Arial" w:hAnsi="Arial" w:cs="Arial"/>
                <w:sz w:val="22"/>
                <w:szCs w:val="22"/>
              </w:rPr>
              <w:t>A</w:t>
            </w:r>
            <w:r w:rsidR="005472DC" w:rsidRPr="00243446">
              <w:rPr>
                <w:rFonts w:ascii="Arial" w:hAnsi="Arial" w:cs="Arial"/>
                <w:sz w:val="22"/>
                <w:szCs w:val="22"/>
              </w:rPr>
              <w:t>pplication of understanding in unfamiliar contexts</w:t>
            </w:r>
            <w:r w:rsidRPr="00243446">
              <w:rPr>
                <w:rFonts w:ascii="Arial" w:hAnsi="Arial" w:cs="Arial"/>
                <w:sz w:val="22"/>
                <w:szCs w:val="22"/>
              </w:rPr>
              <w:t>.</w:t>
            </w:r>
            <w:r w:rsidR="005472DC" w:rsidRPr="00243446">
              <w:rPr>
                <w:rFonts w:ascii="Arial" w:hAnsi="Arial" w:cs="Arial"/>
                <w:sz w:val="22"/>
                <w:szCs w:val="22"/>
              </w:rPr>
              <w:t xml:space="preserve"> </w:t>
            </w:r>
          </w:p>
          <w:p w:rsidR="00EF0D51" w:rsidRPr="00243446" w:rsidRDefault="00EF0D51" w:rsidP="00243446">
            <w:pPr>
              <w:numPr>
                <w:ilvl w:val="0"/>
                <w:numId w:val="1"/>
              </w:numPr>
              <w:rPr>
                <w:rFonts w:ascii="Arial" w:hAnsi="Arial" w:cs="Arial"/>
                <w:b/>
                <w:sz w:val="22"/>
                <w:szCs w:val="22"/>
              </w:rPr>
            </w:pPr>
            <w:r w:rsidRPr="00243446">
              <w:rPr>
                <w:rFonts w:ascii="Arial" w:hAnsi="Arial" w:cs="Arial"/>
                <w:sz w:val="22"/>
                <w:szCs w:val="22"/>
              </w:rPr>
              <w:t>Synthesis and evaluation of geographical information</w:t>
            </w:r>
            <w:r w:rsidRPr="00243446">
              <w:rPr>
                <w:rFonts w:ascii="Arial" w:hAnsi="Arial" w:cs="Arial"/>
                <w:b/>
                <w:sz w:val="22"/>
                <w:szCs w:val="22"/>
              </w:rPr>
              <w:t>.</w:t>
            </w:r>
          </w:p>
          <w:p w:rsidR="005472DC" w:rsidRPr="00243446" w:rsidRDefault="005472DC" w:rsidP="00243446">
            <w:pPr>
              <w:jc w:val="both"/>
              <w:rPr>
                <w:rFonts w:ascii="Arial" w:hAnsi="Arial" w:cs="Arial"/>
                <w:b/>
                <w:sz w:val="22"/>
                <w:szCs w:val="22"/>
              </w:rPr>
            </w:pPr>
          </w:p>
        </w:tc>
        <w:tc>
          <w:tcPr>
            <w:tcW w:w="3081" w:type="dxa"/>
          </w:tcPr>
          <w:p w:rsidR="00EF0D51" w:rsidRPr="00243446" w:rsidRDefault="00EF0D51" w:rsidP="005472DC">
            <w:pPr>
              <w:rPr>
                <w:rFonts w:ascii="Arial" w:hAnsi="Arial" w:cs="Arial"/>
                <w:b/>
                <w:sz w:val="22"/>
                <w:szCs w:val="22"/>
              </w:rPr>
            </w:pPr>
          </w:p>
          <w:p w:rsidR="0065683F" w:rsidRPr="00243446" w:rsidRDefault="0065683F" w:rsidP="005472DC">
            <w:pPr>
              <w:rPr>
                <w:rFonts w:ascii="Arial" w:hAnsi="Arial" w:cs="Arial"/>
                <w:b/>
                <w:sz w:val="22"/>
                <w:szCs w:val="22"/>
              </w:rPr>
            </w:pPr>
          </w:p>
          <w:p w:rsidR="005472DC" w:rsidRPr="00243446" w:rsidRDefault="005472DC" w:rsidP="005472DC">
            <w:pPr>
              <w:rPr>
                <w:rFonts w:ascii="Arial" w:hAnsi="Arial" w:cs="Arial"/>
                <w:b/>
                <w:sz w:val="22"/>
                <w:szCs w:val="22"/>
              </w:rPr>
            </w:pPr>
            <w:r w:rsidRPr="00243446">
              <w:rPr>
                <w:rFonts w:ascii="Arial" w:hAnsi="Arial" w:cs="Arial"/>
                <w:b/>
                <w:sz w:val="22"/>
                <w:szCs w:val="22"/>
              </w:rPr>
              <w:t>Assess</w:t>
            </w:r>
          </w:p>
          <w:p w:rsidR="005472DC" w:rsidRPr="00243446" w:rsidRDefault="005472DC" w:rsidP="005472DC">
            <w:pPr>
              <w:rPr>
                <w:rFonts w:ascii="Arial" w:hAnsi="Arial" w:cs="Arial"/>
                <w:b/>
                <w:sz w:val="22"/>
                <w:szCs w:val="22"/>
              </w:rPr>
            </w:pPr>
            <w:r w:rsidRPr="00243446">
              <w:rPr>
                <w:rFonts w:ascii="Arial" w:hAnsi="Arial" w:cs="Arial"/>
                <w:b/>
                <w:sz w:val="22"/>
                <w:szCs w:val="22"/>
              </w:rPr>
              <w:t>Classify</w:t>
            </w:r>
          </w:p>
          <w:p w:rsidR="005472DC" w:rsidRPr="00243446" w:rsidRDefault="005472DC" w:rsidP="005472DC">
            <w:pPr>
              <w:rPr>
                <w:rFonts w:ascii="Arial" w:hAnsi="Arial" w:cs="Arial"/>
                <w:b/>
                <w:sz w:val="22"/>
                <w:szCs w:val="22"/>
              </w:rPr>
            </w:pPr>
            <w:r w:rsidRPr="00243446">
              <w:rPr>
                <w:rFonts w:ascii="Arial" w:hAnsi="Arial" w:cs="Arial"/>
                <w:b/>
                <w:sz w:val="22"/>
                <w:szCs w:val="22"/>
              </w:rPr>
              <w:t>Explain</w:t>
            </w:r>
          </w:p>
          <w:p w:rsidR="005472DC" w:rsidRPr="00243446" w:rsidRDefault="005472DC" w:rsidP="005472DC">
            <w:pPr>
              <w:rPr>
                <w:rFonts w:ascii="Arial" w:hAnsi="Arial" w:cs="Arial"/>
                <w:b/>
                <w:sz w:val="22"/>
                <w:szCs w:val="22"/>
              </w:rPr>
            </w:pPr>
            <w:r w:rsidRPr="00243446">
              <w:rPr>
                <w:rFonts w:ascii="Arial" w:hAnsi="Arial" w:cs="Arial"/>
                <w:b/>
                <w:sz w:val="22"/>
                <w:szCs w:val="22"/>
              </w:rPr>
              <w:t>Suggest</w:t>
            </w:r>
          </w:p>
          <w:p w:rsidR="005472DC" w:rsidRPr="00243446" w:rsidRDefault="005472DC" w:rsidP="005472DC">
            <w:pPr>
              <w:rPr>
                <w:rFonts w:ascii="Arial" w:hAnsi="Arial" w:cs="Arial"/>
                <w:b/>
                <w:sz w:val="22"/>
                <w:szCs w:val="22"/>
              </w:rPr>
            </w:pPr>
            <w:r w:rsidRPr="00243446">
              <w:rPr>
                <w:rFonts w:ascii="Arial" w:hAnsi="Arial" w:cs="Arial"/>
                <w:b/>
                <w:sz w:val="22"/>
                <w:szCs w:val="22"/>
              </w:rPr>
              <w:t>Compare</w:t>
            </w:r>
          </w:p>
          <w:p w:rsidR="005472DC" w:rsidRPr="00243446" w:rsidRDefault="005472DC" w:rsidP="005472DC">
            <w:pPr>
              <w:rPr>
                <w:rFonts w:ascii="Arial" w:hAnsi="Arial" w:cs="Arial"/>
                <w:b/>
                <w:sz w:val="22"/>
                <w:szCs w:val="22"/>
              </w:rPr>
            </w:pPr>
            <w:r w:rsidRPr="00243446">
              <w:rPr>
                <w:rFonts w:ascii="Arial" w:hAnsi="Arial" w:cs="Arial"/>
                <w:b/>
                <w:sz w:val="22"/>
                <w:szCs w:val="22"/>
              </w:rPr>
              <w:t>Contrast</w:t>
            </w:r>
          </w:p>
          <w:p w:rsidR="005472DC" w:rsidRPr="00243446" w:rsidRDefault="005472DC" w:rsidP="005472DC">
            <w:pPr>
              <w:rPr>
                <w:rFonts w:ascii="Arial" w:hAnsi="Arial" w:cs="Arial"/>
                <w:b/>
                <w:sz w:val="22"/>
                <w:szCs w:val="22"/>
              </w:rPr>
            </w:pPr>
            <w:r w:rsidRPr="00243446">
              <w:rPr>
                <w:rFonts w:ascii="Arial" w:hAnsi="Arial" w:cs="Arial"/>
                <w:b/>
                <w:sz w:val="22"/>
                <w:szCs w:val="22"/>
              </w:rPr>
              <w:t>Discuss</w:t>
            </w:r>
          </w:p>
          <w:p w:rsidR="005472DC" w:rsidRPr="00243446" w:rsidRDefault="005472DC" w:rsidP="005472DC">
            <w:pPr>
              <w:rPr>
                <w:rFonts w:ascii="Arial" w:hAnsi="Arial" w:cs="Arial"/>
                <w:b/>
                <w:sz w:val="22"/>
                <w:szCs w:val="22"/>
              </w:rPr>
            </w:pPr>
            <w:r w:rsidRPr="00243446">
              <w:rPr>
                <w:rFonts w:ascii="Arial" w:hAnsi="Arial" w:cs="Arial"/>
                <w:b/>
                <w:sz w:val="22"/>
                <w:szCs w:val="22"/>
              </w:rPr>
              <w:t>Evaluate</w:t>
            </w:r>
          </w:p>
          <w:p w:rsidR="005472DC" w:rsidRPr="00243446" w:rsidRDefault="005472DC" w:rsidP="005472DC">
            <w:pPr>
              <w:rPr>
                <w:rFonts w:ascii="Arial" w:hAnsi="Arial" w:cs="Arial"/>
                <w:b/>
                <w:sz w:val="22"/>
                <w:szCs w:val="22"/>
              </w:rPr>
            </w:pPr>
            <w:r w:rsidRPr="00243446">
              <w:rPr>
                <w:rFonts w:ascii="Arial" w:hAnsi="Arial" w:cs="Arial"/>
                <w:b/>
                <w:sz w:val="22"/>
                <w:szCs w:val="22"/>
              </w:rPr>
              <w:t>Examine</w:t>
            </w:r>
          </w:p>
          <w:p w:rsidR="005472DC" w:rsidRPr="00243446" w:rsidRDefault="005472DC" w:rsidP="005472DC">
            <w:pPr>
              <w:rPr>
                <w:rFonts w:ascii="Arial" w:hAnsi="Arial" w:cs="Arial"/>
                <w:b/>
                <w:sz w:val="22"/>
                <w:szCs w:val="22"/>
              </w:rPr>
            </w:pPr>
            <w:r w:rsidRPr="00243446">
              <w:rPr>
                <w:rFonts w:ascii="Arial" w:hAnsi="Arial" w:cs="Arial"/>
                <w:b/>
                <w:sz w:val="22"/>
                <w:szCs w:val="22"/>
              </w:rPr>
              <w:t>Justify</w:t>
            </w:r>
          </w:p>
        </w:tc>
        <w:tc>
          <w:tcPr>
            <w:tcW w:w="3081" w:type="dxa"/>
          </w:tcPr>
          <w:p w:rsidR="00EF0D51" w:rsidRPr="00243446" w:rsidRDefault="00EF0D51" w:rsidP="005472DC">
            <w:pPr>
              <w:rPr>
                <w:rFonts w:ascii="Arial" w:hAnsi="Arial" w:cs="Arial"/>
                <w:sz w:val="22"/>
                <w:szCs w:val="22"/>
              </w:rPr>
            </w:pPr>
          </w:p>
          <w:p w:rsidR="0065683F" w:rsidRPr="00243446" w:rsidRDefault="0065683F" w:rsidP="005472DC">
            <w:pPr>
              <w:rPr>
                <w:rFonts w:ascii="Arial" w:hAnsi="Arial" w:cs="Arial"/>
                <w:sz w:val="22"/>
                <w:szCs w:val="22"/>
              </w:rPr>
            </w:pPr>
          </w:p>
          <w:p w:rsidR="005472DC" w:rsidRPr="00243446" w:rsidRDefault="005472DC" w:rsidP="005472DC">
            <w:pPr>
              <w:rPr>
                <w:rFonts w:ascii="Arial" w:hAnsi="Arial" w:cs="Arial"/>
                <w:sz w:val="22"/>
                <w:szCs w:val="22"/>
              </w:rPr>
            </w:pPr>
            <w:r w:rsidRPr="00243446">
              <w:rPr>
                <w:rFonts w:ascii="Arial" w:hAnsi="Arial" w:cs="Arial"/>
                <w:sz w:val="22"/>
                <w:szCs w:val="22"/>
              </w:rPr>
              <w:t>Candidates are required to use, analyse and apply knowledge and understanding</w:t>
            </w:r>
            <w:r w:rsidR="00677359" w:rsidRPr="00243446">
              <w:rPr>
                <w:rFonts w:ascii="Arial" w:hAnsi="Arial" w:cs="Arial"/>
                <w:sz w:val="22"/>
                <w:szCs w:val="22"/>
              </w:rPr>
              <w:t xml:space="preserve">, </w:t>
            </w:r>
            <w:r w:rsidR="00EF0D51" w:rsidRPr="00243446">
              <w:rPr>
                <w:rFonts w:ascii="Arial" w:hAnsi="Arial" w:cs="Arial"/>
                <w:sz w:val="22"/>
                <w:szCs w:val="22"/>
              </w:rPr>
              <w:t>construct an argument and make judgments based on evidence.</w:t>
            </w:r>
          </w:p>
        </w:tc>
      </w:tr>
      <w:tr w:rsidR="005472DC" w:rsidRPr="00243446" w:rsidTr="00243446">
        <w:tc>
          <w:tcPr>
            <w:tcW w:w="3080" w:type="dxa"/>
          </w:tcPr>
          <w:p w:rsidR="005472DC" w:rsidRPr="00243446" w:rsidRDefault="005472DC" w:rsidP="00243446">
            <w:pPr>
              <w:jc w:val="both"/>
              <w:rPr>
                <w:rFonts w:ascii="Arial" w:hAnsi="Arial" w:cs="Arial"/>
                <w:b/>
                <w:sz w:val="22"/>
                <w:szCs w:val="22"/>
              </w:rPr>
            </w:pPr>
            <w:r w:rsidRPr="00243446">
              <w:rPr>
                <w:rFonts w:ascii="Arial" w:hAnsi="Arial" w:cs="Arial"/>
                <w:b/>
                <w:sz w:val="22"/>
                <w:szCs w:val="22"/>
              </w:rPr>
              <w:t xml:space="preserve">AO3: </w:t>
            </w:r>
          </w:p>
          <w:p w:rsidR="00EF0D51" w:rsidRPr="00243446" w:rsidRDefault="00EF0D51" w:rsidP="00243446">
            <w:pPr>
              <w:jc w:val="both"/>
              <w:rPr>
                <w:rFonts w:ascii="Arial" w:hAnsi="Arial" w:cs="Arial"/>
                <w:b/>
                <w:sz w:val="22"/>
                <w:szCs w:val="22"/>
              </w:rPr>
            </w:pPr>
          </w:p>
          <w:p w:rsidR="005472DC" w:rsidRPr="00243446" w:rsidRDefault="004F77C4" w:rsidP="005472DC">
            <w:pPr>
              <w:rPr>
                <w:rFonts w:ascii="Arial" w:hAnsi="Arial" w:cs="Arial"/>
                <w:sz w:val="22"/>
                <w:szCs w:val="22"/>
              </w:rPr>
            </w:pPr>
            <w:r w:rsidRPr="00243446">
              <w:rPr>
                <w:rFonts w:ascii="Arial" w:hAnsi="Arial" w:cs="Arial"/>
                <w:sz w:val="22"/>
                <w:szCs w:val="22"/>
              </w:rPr>
              <w:t>U</w:t>
            </w:r>
            <w:r w:rsidR="005472DC" w:rsidRPr="00243446">
              <w:rPr>
                <w:rFonts w:ascii="Arial" w:hAnsi="Arial" w:cs="Arial"/>
                <w:sz w:val="22"/>
                <w:szCs w:val="22"/>
              </w:rPr>
              <w:t xml:space="preserve">se of </w:t>
            </w:r>
            <w:r w:rsidRPr="00243446">
              <w:rPr>
                <w:rFonts w:ascii="Arial" w:hAnsi="Arial" w:cs="Arial"/>
                <w:sz w:val="22"/>
                <w:szCs w:val="22"/>
              </w:rPr>
              <w:t>skills, resources</w:t>
            </w:r>
            <w:r w:rsidR="000D1687" w:rsidRPr="00243446">
              <w:rPr>
                <w:rFonts w:ascii="Arial" w:hAnsi="Arial" w:cs="Arial"/>
                <w:sz w:val="22"/>
                <w:szCs w:val="22"/>
              </w:rPr>
              <w:t>, methods</w:t>
            </w:r>
            <w:r w:rsidR="005472DC" w:rsidRPr="00243446">
              <w:rPr>
                <w:rFonts w:ascii="Arial" w:hAnsi="Arial" w:cs="Arial"/>
                <w:sz w:val="22"/>
                <w:szCs w:val="22"/>
              </w:rPr>
              <w:t xml:space="preserve"> and techniques to carry out research, investigate questions and issues, reach conclusions and communicate and evaluate findings.</w:t>
            </w:r>
          </w:p>
          <w:p w:rsidR="005472DC" w:rsidRPr="00243446" w:rsidRDefault="005472DC" w:rsidP="00243446">
            <w:pPr>
              <w:jc w:val="both"/>
              <w:rPr>
                <w:rFonts w:ascii="Arial" w:hAnsi="Arial" w:cs="Arial"/>
                <w:b/>
                <w:sz w:val="22"/>
                <w:szCs w:val="22"/>
              </w:rPr>
            </w:pPr>
          </w:p>
        </w:tc>
        <w:tc>
          <w:tcPr>
            <w:tcW w:w="3081" w:type="dxa"/>
          </w:tcPr>
          <w:p w:rsidR="005472DC" w:rsidRPr="00243446" w:rsidRDefault="005472DC" w:rsidP="005472DC">
            <w:pPr>
              <w:rPr>
                <w:rFonts w:ascii="Arial" w:hAnsi="Arial" w:cs="Arial"/>
                <w:b/>
                <w:sz w:val="22"/>
                <w:szCs w:val="22"/>
              </w:rPr>
            </w:pPr>
          </w:p>
          <w:p w:rsidR="00EF0D51" w:rsidRPr="00243446" w:rsidRDefault="00EF0D51" w:rsidP="005472DC">
            <w:pPr>
              <w:rPr>
                <w:rFonts w:ascii="Arial" w:hAnsi="Arial" w:cs="Arial"/>
                <w:b/>
                <w:sz w:val="22"/>
                <w:szCs w:val="22"/>
              </w:rPr>
            </w:pPr>
          </w:p>
          <w:p w:rsidR="00EF0D51" w:rsidRPr="00243446" w:rsidRDefault="00EF0D51" w:rsidP="005472DC">
            <w:pPr>
              <w:rPr>
                <w:rFonts w:ascii="Arial" w:hAnsi="Arial" w:cs="Arial"/>
                <w:sz w:val="22"/>
                <w:szCs w:val="22"/>
              </w:rPr>
            </w:pPr>
            <w:r w:rsidRPr="00243446">
              <w:rPr>
                <w:rFonts w:ascii="Arial" w:hAnsi="Arial" w:cs="Arial"/>
                <w:sz w:val="22"/>
                <w:szCs w:val="22"/>
              </w:rPr>
              <w:t xml:space="preserve">Based on research methods and techniques used in an investigation </w:t>
            </w:r>
            <w:r w:rsidR="002107F3" w:rsidRPr="00243446">
              <w:rPr>
                <w:rFonts w:ascii="Arial" w:hAnsi="Arial" w:cs="Arial"/>
                <w:sz w:val="22"/>
                <w:szCs w:val="22"/>
              </w:rPr>
              <w:t xml:space="preserve"> and </w:t>
            </w:r>
            <w:r w:rsidR="004F77C4" w:rsidRPr="00243446">
              <w:rPr>
                <w:rFonts w:ascii="Arial" w:hAnsi="Arial" w:cs="Arial"/>
                <w:sz w:val="22"/>
                <w:szCs w:val="22"/>
              </w:rPr>
              <w:t xml:space="preserve">the </w:t>
            </w:r>
            <w:r w:rsidR="002107F3" w:rsidRPr="00243446">
              <w:rPr>
                <w:rFonts w:ascii="Arial" w:hAnsi="Arial" w:cs="Arial"/>
                <w:sz w:val="22"/>
                <w:szCs w:val="22"/>
              </w:rPr>
              <w:t xml:space="preserve">skills acquired, </w:t>
            </w:r>
            <w:r w:rsidRPr="00243446">
              <w:rPr>
                <w:rFonts w:ascii="Arial" w:hAnsi="Arial" w:cs="Arial"/>
                <w:sz w:val="22"/>
                <w:szCs w:val="22"/>
              </w:rPr>
              <w:t xml:space="preserve">candidates may be asked to </w:t>
            </w:r>
            <w:r w:rsidR="002107F3" w:rsidRPr="00243446">
              <w:rPr>
                <w:rFonts w:ascii="Arial" w:hAnsi="Arial" w:cs="Arial"/>
                <w:sz w:val="22"/>
                <w:szCs w:val="22"/>
              </w:rPr>
              <w:t>:</w:t>
            </w:r>
          </w:p>
          <w:p w:rsidR="00EF0D51" w:rsidRPr="00243446" w:rsidRDefault="00EF0D51" w:rsidP="005472DC">
            <w:pPr>
              <w:rPr>
                <w:rFonts w:ascii="Arial" w:hAnsi="Arial" w:cs="Arial"/>
                <w:b/>
                <w:sz w:val="22"/>
                <w:szCs w:val="22"/>
              </w:rPr>
            </w:pPr>
            <w:r w:rsidRPr="00243446">
              <w:rPr>
                <w:rFonts w:ascii="Arial" w:hAnsi="Arial" w:cs="Arial"/>
                <w:b/>
                <w:sz w:val="22"/>
                <w:szCs w:val="22"/>
              </w:rPr>
              <w:t>Describe</w:t>
            </w:r>
          </w:p>
          <w:p w:rsidR="002107F3" w:rsidRPr="00243446" w:rsidRDefault="002107F3" w:rsidP="005472DC">
            <w:pPr>
              <w:rPr>
                <w:rFonts w:ascii="Arial" w:hAnsi="Arial" w:cs="Arial"/>
                <w:b/>
                <w:sz w:val="22"/>
                <w:szCs w:val="22"/>
              </w:rPr>
            </w:pPr>
            <w:r w:rsidRPr="00243446">
              <w:rPr>
                <w:rFonts w:ascii="Arial" w:hAnsi="Arial" w:cs="Arial"/>
                <w:b/>
                <w:sz w:val="22"/>
                <w:szCs w:val="22"/>
              </w:rPr>
              <w:t>Discuss</w:t>
            </w:r>
          </w:p>
          <w:p w:rsidR="00EF0D51" w:rsidRPr="00243446" w:rsidRDefault="00EF0D51" w:rsidP="005472DC">
            <w:pPr>
              <w:rPr>
                <w:rFonts w:ascii="Arial" w:hAnsi="Arial" w:cs="Arial"/>
                <w:b/>
                <w:sz w:val="22"/>
                <w:szCs w:val="22"/>
              </w:rPr>
            </w:pPr>
            <w:r w:rsidRPr="00243446">
              <w:rPr>
                <w:rFonts w:ascii="Arial" w:hAnsi="Arial" w:cs="Arial"/>
                <w:b/>
                <w:sz w:val="22"/>
                <w:szCs w:val="22"/>
              </w:rPr>
              <w:t>Explain</w:t>
            </w:r>
          </w:p>
          <w:p w:rsidR="002107F3" w:rsidRPr="00243446" w:rsidRDefault="002107F3" w:rsidP="005472DC">
            <w:pPr>
              <w:rPr>
                <w:rFonts w:ascii="Arial" w:hAnsi="Arial" w:cs="Arial"/>
                <w:b/>
                <w:sz w:val="22"/>
                <w:szCs w:val="22"/>
              </w:rPr>
            </w:pPr>
            <w:r w:rsidRPr="00243446">
              <w:rPr>
                <w:rFonts w:ascii="Arial" w:hAnsi="Arial" w:cs="Arial"/>
                <w:b/>
                <w:sz w:val="22"/>
                <w:szCs w:val="22"/>
              </w:rPr>
              <w:t>Outline</w:t>
            </w:r>
          </w:p>
          <w:p w:rsidR="00EF0D51" w:rsidRPr="00243446" w:rsidRDefault="00EF0D51" w:rsidP="005472DC">
            <w:pPr>
              <w:rPr>
                <w:rFonts w:ascii="Arial" w:hAnsi="Arial" w:cs="Arial"/>
                <w:b/>
                <w:sz w:val="22"/>
                <w:szCs w:val="22"/>
              </w:rPr>
            </w:pPr>
            <w:r w:rsidRPr="00243446">
              <w:rPr>
                <w:rFonts w:ascii="Arial" w:hAnsi="Arial" w:cs="Arial"/>
                <w:b/>
                <w:sz w:val="22"/>
                <w:szCs w:val="22"/>
              </w:rPr>
              <w:t>Suggest</w:t>
            </w:r>
          </w:p>
          <w:p w:rsidR="00EF0D51" w:rsidRPr="00243446" w:rsidRDefault="00EF0D51" w:rsidP="005472DC">
            <w:pPr>
              <w:rPr>
                <w:rFonts w:ascii="Arial" w:hAnsi="Arial" w:cs="Arial"/>
                <w:b/>
                <w:sz w:val="22"/>
                <w:szCs w:val="22"/>
              </w:rPr>
            </w:pPr>
            <w:r w:rsidRPr="00243446">
              <w:rPr>
                <w:rFonts w:ascii="Arial" w:hAnsi="Arial" w:cs="Arial"/>
                <w:b/>
                <w:sz w:val="22"/>
                <w:szCs w:val="22"/>
              </w:rPr>
              <w:t>Examine</w:t>
            </w:r>
          </w:p>
          <w:p w:rsidR="00EF0D51" w:rsidRPr="00243446" w:rsidRDefault="00EF0D51" w:rsidP="005472DC">
            <w:pPr>
              <w:rPr>
                <w:rFonts w:ascii="Arial" w:hAnsi="Arial" w:cs="Arial"/>
                <w:b/>
                <w:sz w:val="22"/>
                <w:szCs w:val="22"/>
              </w:rPr>
            </w:pPr>
            <w:r w:rsidRPr="00243446">
              <w:rPr>
                <w:rFonts w:ascii="Arial" w:hAnsi="Arial" w:cs="Arial"/>
                <w:b/>
                <w:sz w:val="22"/>
                <w:szCs w:val="22"/>
              </w:rPr>
              <w:t xml:space="preserve">Evaluate </w:t>
            </w:r>
          </w:p>
        </w:tc>
        <w:tc>
          <w:tcPr>
            <w:tcW w:w="3081" w:type="dxa"/>
          </w:tcPr>
          <w:p w:rsidR="005472DC" w:rsidRPr="00243446" w:rsidRDefault="005472DC" w:rsidP="005472DC">
            <w:pPr>
              <w:rPr>
                <w:rFonts w:ascii="Arial" w:hAnsi="Arial" w:cs="Arial"/>
                <w:b/>
                <w:sz w:val="22"/>
                <w:szCs w:val="22"/>
              </w:rPr>
            </w:pPr>
          </w:p>
          <w:p w:rsidR="002107F3" w:rsidRPr="00243446" w:rsidRDefault="002107F3" w:rsidP="005472DC">
            <w:pPr>
              <w:rPr>
                <w:rFonts w:ascii="Arial" w:hAnsi="Arial" w:cs="Arial"/>
                <w:b/>
                <w:sz w:val="22"/>
                <w:szCs w:val="22"/>
              </w:rPr>
            </w:pPr>
          </w:p>
          <w:p w:rsidR="002107F3" w:rsidRPr="00243446" w:rsidRDefault="002107F3" w:rsidP="005472DC">
            <w:pPr>
              <w:rPr>
                <w:rFonts w:ascii="Arial" w:hAnsi="Arial" w:cs="Arial"/>
                <w:sz w:val="22"/>
                <w:szCs w:val="22"/>
              </w:rPr>
            </w:pPr>
            <w:r w:rsidRPr="00243446">
              <w:rPr>
                <w:rFonts w:ascii="Arial" w:hAnsi="Arial" w:cs="Arial"/>
                <w:sz w:val="22"/>
                <w:szCs w:val="22"/>
              </w:rPr>
              <w:t>Candidates are required to demonstrate  knowledge, understanding and application of the data handling skills acquired through  the themes and through fieldwork/research</w:t>
            </w:r>
          </w:p>
        </w:tc>
      </w:tr>
    </w:tbl>
    <w:p w:rsidR="009C21DA" w:rsidRDefault="009C21DA">
      <w:pPr>
        <w:jc w:val="both"/>
        <w:rPr>
          <w:rFonts w:ascii="Arial" w:hAnsi="Arial" w:cs="Arial"/>
          <w:b/>
          <w:sz w:val="22"/>
          <w:szCs w:val="22"/>
        </w:rPr>
      </w:pPr>
    </w:p>
    <w:p w:rsidR="00F94975" w:rsidRDefault="00F94975">
      <w:pPr>
        <w:jc w:val="both"/>
        <w:rPr>
          <w:rFonts w:ascii="Arial" w:hAnsi="Arial" w:cs="Arial"/>
          <w:b/>
          <w:sz w:val="22"/>
          <w:szCs w:val="22"/>
        </w:rPr>
      </w:pPr>
    </w:p>
    <w:p w:rsidR="009C21DA" w:rsidRPr="00F94975" w:rsidRDefault="00F94975" w:rsidP="00F94975">
      <w:pPr>
        <w:rPr>
          <w:rFonts w:ascii="Arial" w:hAnsi="Arial" w:cs="Arial"/>
          <w:sz w:val="16"/>
          <w:szCs w:val="16"/>
        </w:rPr>
      </w:pPr>
      <w:r w:rsidRPr="00F94975">
        <w:rPr>
          <w:rFonts w:ascii="Arial" w:hAnsi="Arial" w:cs="Arial"/>
          <w:sz w:val="16"/>
          <w:szCs w:val="16"/>
        </w:rPr>
        <w:t>SJ/HJ/</w:t>
      </w:r>
      <w:proofErr w:type="gramStart"/>
      <w:r w:rsidRPr="00F94975">
        <w:rPr>
          <w:rFonts w:ascii="Arial" w:hAnsi="Arial" w:cs="Arial"/>
          <w:sz w:val="16"/>
          <w:szCs w:val="16"/>
        </w:rPr>
        <w:t>W2(</w:t>
      </w:r>
      <w:proofErr w:type="gramEnd"/>
      <w:r w:rsidRPr="00F94975">
        <w:rPr>
          <w:rFonts w:ascii="Arial" w:hAnsi="Arial" w:cs="Arial"/>
          <w:sz w:val="16"/>
          <w:szCs w:val="16"/>
        </w:rPr>
        <w:t>12)</w:t>
      </w:r>
    </w:p>
    <w:sectPr w:rsidR="009C21DA" w:rsidRPr="00F94975">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315A"/>
    <w:multiLevelType w:val="hybridMultilevel"/>
    <w:tmpl w:val="AA308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DA"/>
    <w:rsid w:val="00030583"/>
    <w:rsid w:val="000D1687"/>
    <w:rsid w:val="000E6C9D"/>
    <w:rsid w:val="00121321"/>
    <w:rsid w:val="001E495C"/>
    <w:rsid w:val="001F1969"/>
    <w:rsid w:val="002107F3"/>
    <w:rsid w:val="00243446"/>
    <w:rsid w:val="00356D52"/>
    <w:rsid w:val="003A3E64"/>
    <w:rsid w:val="003D7F13"/>
    <w:rsid w:val="003F6BE5"/>
    <w:rsid w:val="004F77C4"/>
    <w:rsid w:val="00535D85"/>
    <w:rsid w:val="005472DC"/>
    <w:rsid w:val="0058588E"/>
    <w:rsid w:val="00600681"/>
    <w:rsid w:val="006176B0"/>
    <w:rsid w:val="0065683F"/>
    <w:rsid w:val="00677359"/>
    <w:rsid w:val="007A7E89"/>
    <w:rsid w:val="009C21DA"/>
    <w:rsid w:val="00A91EFB"/>
    <w:rsid w:val="00A93A58"/>
    <w:rsid w:val="00AE6F33"/>
    <w:rsid w:val="00D27F8D"/>
    <w:rsid w:val="00D772D4"/>
    <w:rsid w:val="00E2325B"/>
    <w:rsid w:val="00EF0D51"/>
    <w:rsid w:val="00F9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C21DA"/>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C21D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Command Words</vt:lpstr>
    </vt:vector>
  </TitlesOfParts>
  <Company>245 Western Avenue, Cardiff CF5 2YX</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 Words</dc:title>
  <dc:creator>Welsh Joint Education Committee</dc:creator>
  <cp:lastModifiedBy>setup-Software Setup Account</cp:lastModifiedBy>
  <cp:revision>2</cp:revision>
  <dcterms:created xsi:type="dcterms:W3CDTF">2017-07-17T08:30:00Z</dcterms:created>
  <dcterms:modified xsi:type="dcterms:W3CDTF">2017-07-17T08:30:00Z</dcterms:modified>
</cp:coreProperties>
</file>